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66D" w:rsidRPr="00BE561A" w:rsidRDefault="0000366D" w:rsidP="0000366D">
      <w:pPr>
        <w:keepNext/>
        <w:spacing w:after="0" w:line="240" w:lineRule="auto"/>
        <w:ind w:left="-142" w:right="-238" w:firstLine="142"/>
        <w:outlineLvl w:val="1"/>
        <w:rPr>
          <w:rFonts w:eastAsia="Times New Roman" w:cs="Times New Roman"/>
          <w:b/>
          <w:color w:val="002060"/>
          <w:lang w:eastAsia="nl-NL"/>
        </w:rPr>
      </w:pPr>
      <w:bookmarkStart w:id="0" w:name="_Toc309632568"/>
      <w:bookmarkStart w:id="1" w:name="_Toc329679348"/>
      <w:r w:rsidRPr="00BE561A">
        <w:rPr>
          <w:rFonts w:eastAsia="Times New Roman" w:cs="Times New Roman"/>
          <w:b/>
          <w:color w:val="002060"/>
          <w:lang w:eastAsia="nl-NL"/>
        </w:rPr>
        <w:t>Lesvoorbereidingsformulier en evaluatie Fase 2 en 3</w:t>
      </w:r>
      <w:bookmarkEnd w:id="0"/>
      <w:bookmarkEnd w:id="1"/>
      <w:r w:rsidRPr="00BE561A">
        <w:rPr>
          <w:rFonts w:eastAsia="Times New Roman" w:cs="Times New Roman"/>
          <w:b/>
          <w:color w:val="002060"/>
          <w:lang w:eastAsia="nl-NL"/>
        </w:rPr>
        <w:t xml:space="preserve">  ( In jaar 3 en 4 mag waar mogelijk het logboek worden gebruikt)</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394"/>
        <w:gridCol w:w="3260"/>
        <w:gridCol w:w="4961"/>
      </w:tblGrid>
      <w:tr w:rsidR="0000366D" w:rsidRPr="00BE561A" w:rsidTr="0097005F">
        <w:trPr>
          <w:trHeight w:val="60"/>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noProof/>
                <w:sz w:val="22"/>
                <w:szCs w:val="20"/>
                <w:lang w:eastAsia="nl-NL"/>
              </w:rPr>
              <mc:AlternateContent>
                <mc:Choice Requires="wps">
                  <w:drawing>
                    <wp:anchor distT="0" distB="0" distL="114300" distR="114300" simplePos="0" relativeHeight="251659264" behindDoc="0" locked="0" layoutInCell="0" allowOverlap="1" wp14:anchorId="5E3896DB" wp14:editId="3C004A11">
                      <wp:simplePos x="0" y="0"/>
                      <wp:positionH relativeFrom="column">
                        <wp:posOffset>-24130</wp:posOffset>
                      </wp:positionH>
                      <wp:positionV relativeFrom="paragraph">
                        <wp:posOffset>3175</wp:posOffset>
                      </wp:positionV>
                      <wp:extent cx="114300" cy="0"/>
                      <wp:effectExtent l="9525" t="11430" r="9525" b="7620"/>
                      <wp:wrapNone/>
                      <wp:docPr id="8" name="Rechte verbindingslijn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echte verbindingslijn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25pt" to="7.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" o:allowincell="f"/>
                  </w:pict>
                </mc:Fallback>
              </mc:AlternateContent>
            </w:r>
            <w:r w:rsidRPr="00BE561A">
              <w:rPr>
                <w:rFonts w:eastAsia="Times New Roman" w:cs="Times New Roman"/>
                <w:sz w:val="22"/>
                <w:szCs w:val="20"/>
                <w:lang w:eastAsia="nl-NL"/>
              </w:rPr>
              <w:t>Student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tabs>
                <w:tab w:val="center" w:pos="2127"/>
              </w:tabs>
              <w:spacing w:before="60" w:after="60" w:line="240" w:lineRule="auto"/>
              <w:rPr>
                <w:rFonts w:eastAsia="Times New Roman" w:cs="Times New Roman"/>
                <w:sz w:val="22"/>
                <w:szCs w:val="20"/>
                <w:lang w:eastAsia="nl-NL"/>
              </w:rPr>
            </w:pPr>
            <w:r>
              <w:rPr>
                <w:rFonts w:eastAsia="Times New Roman" w:cs="Times New Roman"/>
                <w:sz w:val="22"/>
                <w:szCs w:val="20"/>
                <w:lang w:eastAsia="nl-NL"/>
              </w:rPr>
              <w:t>Thirza de Kovel</w:t>
            </w:r>
            <w:r>
              <w:rPr>
                <w:rFonts w:eastAsia="Times New Roman" w:cs="Times New Roman"/>
                <w:sz w:val="22"/>
                <w:szCs w:val="20"/>
                <w:lang w:eastAsia="nl-NL"/>
              </w:rPr>
              <w:tab/>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Praktijkschool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r>
              <w:rPr>
                <w:rFonts w:eastAsia="Times New Roman"/>
                <w:szCs w:val="20"/>
                <w:lang w:eastAsia="nl-NL"/>
              </w:rPr>
              <w:t>CBS Johan Friso</w:t>
            </w:r>
          </w:p>
        </w:tc>
      </w:tr>
      <w:tr w:rsidR="0000366D" w:rsidRPr="00BE561A" w:rsidTr="0097005F">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before="60" w:after="60" w:line="240" w:lineRule="auto"/>
              <w:rPr>
                <w:rFonts w:eastAsia="Times New Roman" w:cs="Times New Roman"/>
                <w:sz w:val="22"/>
                <w:szCs w:val="20"/>
                <w:lang w:eastAsia="nl-NL"/>
              </w:rPr>
            </w:pPr>
            <w:hyperlink r:id="rId6" w:history="1">
              <w:r w:rsidRPr="008C14AD">
                <w:rPr>
                  <w:rStyle w:val="Hyperlink"/>
                  <w:rFonts w:eastAsia="Times New Roman" w:cs="Times New Roman"/>
                  <w:sz w:val="22"/>
                  <w:szCs w:val="20"/>
                  <w:lang w:eastAsia="nl-NL"/>
                </w:rPr>
                <w:t>thirzamiekedekovel@hotmail.nl</w:t>
              </w:r>
            </w:hyperlink>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P</w:t>
            </w:r>
            <w:r w:rsidRPr="00BE561A">
              <w:rPr>
                <w:rFonts w:eastAsia="Times New Roman" w:cs="Times New Roman"/>
                <w:sz w:val="22"/>
                <w:szCs w:val="20"/>
                <w:lang w:eastAsia="nl-NL"/>
              </w:rPr>
              <w:t>raktijkbegeleider</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proofErr w:type="spellStart"/>
            <w:r>
              <w:rPr>
                <w:rFonts w:eastAsia="Times New Roman"/>
                <w:szCs w:val="20"/>
                <w:lang w:eastAsia="nl-NL"/>
              </w:rPr>
              <w:t>Ute</w:t>
            </w:r>
            <w:proofErr w:type="spellEnd"/>
            <w:r>
              <w:rPr>
                <w:rFonts w:eastAsia="Times New Roman"/>
                <w:szCs w:val="20"/>
                <w:lang w:eastAsia="nl-NL"/>
              </w:rPr>
              <w:t xml:space="preserve"> Admiraal</w:t>
            </w:r>
          </w:p>
        </w:tc>
      </w:tr>
      <w:tr w:rsidR="0000366D" w:rsidRPr="00BE561A" w:rsidTr="0097005F">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proofErr w:type="spellStart"/>
            <w:r w:rsidRPr="00BE561A">
              <w:rPr>
                <w:rFonts w:eastAsia="Times New Roman" w:cs="Times New Roman"/>
                <w:sz w:val="22"/>
                <w:szCs w:val="20"/>
                <w:lang w:eastAsia="nl-NL"/>
              </w:rPr>
              <w:t>Slb’er</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Arjan Visser</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Groep</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r>
              <w:rPr>
                <w:rFonts w:eastAsia="Times New Roman"/>
                <w:szCs w:val="20"/>
                <w:lang w:eastAsia="nl-NL"/>
              </w:rPr>
              <w:t>3B</w:t>
            </w:r>
          </w:p>
        </w:tc>
      </w:tr>
      <w:tr w:rsidR="0000366D" w:rsidRPr="00BE561A" w:rsidTr="0097005F">
        <w:trPr>
          <w:trHeight w:val="503"/>
        </w:trPr>
        <w:tc>
          <w:tcPr>
            <w:tcW w:w="1630" w:type="dxa"/>
            <w:vMerge w:val="restart"/>
            <w:tcBorders>
              <w:top w:val="single" w:sz="4" w:space="0" w:color="auto"/>
              <w:left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Datum:</w:t>
            </w:r>
          </w:p>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Aanvangstijd:</w:t>
            </w:r>
          </w:p>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Eindtijd:</w:t>
            </w:r>
          </w:p>
        </w:tc>
        <w:tc>
          <w:tcPr>
            <w:tcW w:w="4394" w:type="dxa"/>
            <w:vMerge w:val="restart"/>
            <w:tcBorders>
              <w:top w:val="single" w:sz="4" w:space="0" w:color="auto"/>
              <w:left w:val="single" w:sz="4" w:space="0" w:color="auto"/>
              <w:right w:val="single" w:sz="4" w:space="0" w:color="auto"/>
            </w:tcBorders>
            <w:shd w:val="clear" w:color="auto" w:fill="auto"/>
          </w:tcPr>
          <w:p w:rsidR="0000366D"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06-11-17</w:t>
            </w:r>
          </w:p>
          <w:p w:rsidR="0000366D"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11.20</w:t>
            </w:r>
          </w:p>
          <w:p w:rsidR="0000366D" w:rsidRPr="00BE561A"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12.00</w:t>
            </w: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Aantal leerlingen</w:t>
            </w:r>
          </w:p>
        </w:tc>
        <w:tc>
          <w:tcPr>
            <w:tcW w:w="4961" w:type="dxa"/>
            <w:tcBorders>
              <w:top w:val="single" w:sz="4" w:space="0" w:color="auto"/>
              <w:left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r>
              <w:rPr>
                <w:rFonts w:eastAsia="Times New Roman"/>
                <w:szCs w:val="20"/>
                <w:lang w:eastAsia="nl-NL"/>
              </w:rPr>
              <w:t>28</w:t>
            </w:r>
          </w:p>
        </w:tc>
      </w:tr>
      <w:tr w:rsidR="0000366D" w:rsidRPr="00BE561A" w:rsidTr="0097005F">
        <w:trPr>
          <w:trHeight w:val="502"/>
        </w:trPr>
        <w:tc>
          <w:tcPr>
            <w:tcW w:w="1630" w:type="dxa"/>
            <w:vMerge/>
            <w:tcBorders>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p>
        </w:tc>
        <w:tc>
          <w:tcPr>
            <w:tcW w:w="4394" w:type="dxa"/>
            <w:vMerge/>
            <w:tcBorders>
              <w:left w:val="single" w:sz="4" w:space="0" w:color="auto"/>
              <w:bottom w:val="single" w:sz="4" w:space="0" w:color="auto"/>
              <w:right w:val="single" w:sz="4" w:space="0" w:color="auto"/>
            </w:tcBorders>
            <w:shd w:val="clear" w:color="auto" w:fill="auto"/>
          </w:tcPr>
          <w:p w:rsidR="0000366D" w:rsidRPr="00BE561A" w:rsidRDefault="0000366D" w:rsidP="0097005F">
            <w:pPr>
              <w:spacing w:before="60" w:after="60" w:line="240" w:lineRule="auto"/>
              <w:rPr>
                <w:rFonts w:eastAsia="Times New Roman" w:cs="Times New Roman"/>
                <w:sz w:val="22"/>
                <w:szCs w:val="20"/>
                <w:lang w:eastAsia="nl-NL"/>
              </w:rPr>
            </w:pPr>
          </w:p>
        </w:tc>
        <w:tc>
          <w:tcPr>
            <w:tcW w:w="326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E-mailadres</w:t>
            </w:r>
          </w:p>
        </w:tc>
        <w:tc>
          <w:tcPr>
            <w:tcW w:w="4961" w:type="dxa"/>
            <w:tcBorders>
              <w:left w:val="single" w:sz="4" w:space="0" w:color="auto"/>
              <w:bottom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r>
              <w:rPr>
                <w:rFonts w:eastAsia="Times New Roman"/>
                <w:szCs w:val="20"/>
                <w:lang w:eastAsia="nl-NL"/>
              </w:rPr>
              <w:t>Uadmiraal@johanfriso.nl</w:t>
            </w:r>
          </w:p>
        </w:tc>
      </w:tr>
      <w:tr w:rsidR="0000366D" w:rsidRPr="00BE561A" w:rsidTr="0097005F">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Onderwerp</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97005F">
            <w:pPr>
              <w:spacing w:before="60" w:after="60" w:line="240" w:lineRule="auto"/>
              <w:rPr>
                <w:rFonts w:eastAsia="Times New Roman" w:cs="Times New Roman"/>
                <w:sz w:val="22"/>
                <w:szCs w:val="20"/>
                <w:lang w:eastAsia="nl-NL"/>
              </w:rPr>
            </w:pPr>
            <w:r>
              <w:rPr>
                <w:rFonts w:eastAsia="Times New Roman" w:cs="Times New Roman"/>
                <w:sz w:val="22"/>
                <w:szCs w:val="20"/>
                <w:lang w:eastAsia="nl-NL"/>
              </w:rPr>
              <w:t xml:space="preserve">Menukaart schrijven </w:t>
            </w:r>
          </w:p>
        </w:tc>
        <w:tc>
          <w:tcPr>
            <w:tcW w:w="3260" w:type="dxa"/>
            <w:vMerge w:val="restart"/>
            <w:tcBorders>
              <w:top w:val="single" w:sz="4" w:space="0" w:color="auto"/>
              <w:left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r w:rsidRPr="00BE561A">
              <w:rPr>
                <w:rFonts w:eastAsia="Times New Roman" w:cs="Times New Roman"/>
                <w:sz w:val="22"/>
                <w:szCs w:val="20"/>
                <w:lang w:eastAsia="nl-NL"/>
              </w:rPr>
              <w:t xml:space="preserve">Paraaf praktijkbegeleider </w:t>
            </w:r>
          </w:p>
        </w:tc>
        <w:tc>
          <w:tcPr>
            <w:tcW w:w="4961" w:type="dxa"/>
            <w:vMerge w:val="restart"/>
            <w:tcBorders>
              <w:top w:val="single" w:sz="4" w:space="0" w:color="auto"/>
              <w:left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p>
        </w:tc>
      </w:tr>
      <w:tr w:rsidR="0000366D" w:rsidRPr="00BE561A" w:rsidTr="0097005F">
        <w:trPr>
          <w:trHeight w:val="57"/>
        </w:trPr>
        <w:tc>
          <w:tcPr>
            <w:tcW w:w="1630"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cs="Times New Roman"/>
                <w:sz w:val="22"/>
                <w:szCs w:val="20"/>
                <w:lang w:eastAsia="nl-NL"/>
              </w:rPr>
            </w:pPr>
            <w:r w:rsidRPr="00BE561A">
              <w:rPr>
                <w:rFonts w:eastAsia="Times New Roman" w:cs="Times New Roman"/>
                <w:sz w:val="22"/>
                <w:szCs w:val="20"/>
                <w:lang w:eastAsia="nl-NL"/>
              </w:rPr>
              <w:t>Vakgebied</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0366D" w:rsidRPr="00BE561A" w:rsidRDefault="0000366D" w:rsidP="0000366D">
            <w:pPr>
              <w:spacing w:before="60" w:after="60" w:line="240" w:lineRule="auto"/>
              <w:rPr>
                <w:rFonts w:eastAsia="Times New Roman" w:cs="Times New Roman"/>
                <w:sz w:val="22"/>
                <w:szCs w:val="20"/>
                <w:lang w:eastAsia="nl-NL"/>
              </w:rPr>
            </w:pPr>
            <w:r>
              <w:rPr>
                <w:rFonts w:eastAsia="Times New Roman" w:cs="Times New Roman"/>
                <w:sz w:val="22"/>
                <w:szCs w:val="20"/>
                <w:lang w:eastAsia="nl-NL"/>
              </w:rPr>
              <w:t>Kunstzinnige oriëntatie</w:t>
            </w:r>
            <w:r>
              <w:rPr>
                <w:rFonts w:eastAsia="Times New Roman" w:cs="Times New Roman"/>
                <w:sz w:val="22"/>
                <w:szCs w:val="20"/>
                <w:lang w:eastAsia="nl-NL"/>
              </w:rPr>
              <w:t>, Nederlandse taal</w:t>
            </w:r>
          </w:p>
        </w:tc>
        <w:tc>
          <w:tcPr>
            <w:tcW w:w="3260" w:type="dxa"/>
            <w:vMerge/>
            <w:tcBorders>
              <w:left w:val="single" w:sz="4" w:space="0" w:color="auto"/>
              <w:bottom w:val="single" w:sz="4" w:space="0" w:color="auto"/>
              <w:right w:val="single" w:sz="4" w:space="0" w:color="auto"/>
            </w:tcBorders>
            <w:shd w:val="clear" w:color="auto" w:fill="EAF1DD"/>
          </w:tcPr>
          <w:p w:rsidR="0000366D" w:rsidRPr="00BE561A" w:rsidRDefault="0000366D" w:rsidP="0097005F">
            <w:pPr>
              <w:spacing w:before="60" w:after="60" w:line="240" w:lineRule="auto"/>
              <w:rPr>
                <w:rFonts w:eastAsia="Times New Roman" w:cs="Times New Roman"/>
                <w:sz w:val="22"/>
                <w:szCs w:val="20"/>
                <w:lang w:eastAsia="nl-NL"/>
              </w:rPr>
            </w:pPr>
          </w:p>
        </w:tc>
        <w:tc>
          <w:tcPr>
            <w:tcW w:w="4961" w:type="dxa"/>
            <w:vMerge/>
            <w:tcBorders>
              <w:left w:val="single" w:sz="4" w:space="0" w:color="auto"/>
              <w:bottom w:val="single" w:sz="4" w:space="0" w:color="auto"/>
              <w:right w:val="single" w:sz="4" w:space="0" w:color="auto"/>
            </w:tcBorders>
            <w:shd w:val="clear" w:color="auto" w:fill="auto"/>
          </w:tcPr>
          <w:p w:rsidR="0000366D" w:rsidRPr="00BE561A" w:rsidRDefault="0000366D" w:rsidP="0097005F">
            <w:pPr>
              <w:spacing w:after="0" w:line="240" w:lineRule="auto"/>
              <w:rPr>
                <w:rFonts w:eastAsia="Times New Roman"/>
                <w:szCs w:val="20"/>
                <w:lang w:eastAsia="nl-NL"/>
              </w:rPr>
            </w:pPr>
          </w:p>
        </w:tc>
      </w:tr>
    </w:tbl>
    <w:p w:rsidR="0000366D" w:rsidRPr="00BE561A" w:rsidRDefault="0000366D" w:rsidP="0000366D">
      <w:pPr>
        <w:spacing w:after="0" w:line="240" w:lineRule="auto"/>
        <w:rPr>
          <w:rFonts w:eastAsia="Times New Roman" w:cs="Times New Roman"/>
          <w:sz w:val="22"/>
          <w:szCs w:val="20"/>
          <w:lang w:eastAsia="nl-NL"/>
        </w:rPr>
      </w:pPr>
    </w:p>
    <w:p w:rsidR="0000366D" w:rsidRPr="00BE561A" w:rsidRDefault="0000366D" w:rsidP="0000366D">
      <w:pPr>
        <w:spacing w:after="0" w:line="240" w:lineRule="auto"/>
        <w:rPr>
          <w:rFonts w:eastAsia="Times New Roman" w:cs="Times New Roman"/>
          <w:sz w:val="22"/>
          <w:szCs w:val="20"/>
          <w:lang w:eastAsia="nl-NL"/>
        </w:rPr>
      </w:pPr>
    </w:p>
    <w:p w:rsidR="0000366D" w:rsidRPr="00BE561A" w:rsidRDefault="0000366D" w:rsidP="0000366D">
      <w:pPr>
        <w:spacing w:after="0" w:line="240" w:lineRule="auto"/>
        <w:rPr>
          <w:rFonts w:eastAsia="Times New Roman" w:cs="Times New Roman"/>
          <w:sz w:val="18"/>
          <w:szCs w:val="18"/>
          <w:lang w:eastAsia="nl-NL"/>
        </w:rPr>
      </w:pPr>
      <w:r w:rsidRPr="00BE561A">
        <w:rPr>
          <w:rFonts w:eastAsia="Times New Roman" w:cs="Times New Roman"/>
          <w:b/>
          <w:sz w:val="22"/>
          <w:szCs w:val="20"/>
          <w:lang w:eastAsia="nl-NL"/>
        </w:rPr>
        <w:t>Verantwoording</w:t>
      </w:r>
      <w:r w:rsidRPr="00BE561A">
        <w:rPr>
          <w:rFonts w:eastAsia="Times New Roman" w:cs="Times New Roman"/>
          <w:sz w:val="18"/>
          <w:szCs w:val="18"/>
          <w:lang w:eastAsia="nl-NL"/>
        </w:rPr>
        <w:t xml:space="preserve"> (Waarom ga ik de les geven?)</w:t>
      </w: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00366D" w:rsidRPr="00BE561A" w:rsidTr="0097005F">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p>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BEGINSITUATIE van de leerlingen</w:t>
            </w:r>
            <w:r w:rsidRPr="00BE561A">
              <w:rPr>
                <w:rFonts w:eastAsia="Times New Roman"/>
                <w:b/>
                <w:sz w:val="18"/>
                <w:szCs w:val="18"/>
                <w:lang w:eastAsia="nl-NL"/>
              </w:rPr>
              <w:t xml:space="preserve">/ </w:t>
            </w:r>
            <w:r w:rsidRPr="00BE561A">
              <w:rPr>
                <w:rFonts w:eastAsia="Times New Roman"/>
                <w:sz w:val="18"/>
                <w:szCs w:val="18"/>
                <w:lang w:eastAsia="nl-NL"/>
              </w:rPr>
              <w:t>Reflectie vooraf</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 xml:space="preserve">Wat kunnen en kennen de leerlingen al wat betreft de </w:t>
            </w:r>
            <w:proofErr w:type="spellStart"/>
            <w:r w:rsidRPr="00BE561A">
              <w:rPr>
                <w:rFonts w:eastAsia="Times New Roman"/>
                <w:szCs w:val="20"/>
                <w:lang w:eastAsia="nl-NL"/>
              </w:rPr>
              <w:t>vakinhoud</w:t>
            </w:r>
            <w:proofErr w:type="spellEnd"/>
            <w:r w:rsidRPr="00BE561A">
              <w:rPr>
                <w:rFonts w:eastAsia="Times New Roman"/>
                <w:szCs w:val="20"/>
                <w:lang w:eastAsia="nl-NL"/>
              </w:rPr>
              <w:t xml:space="preserve">? </w:t>
            </w:r>
          </w:p>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Hoe ben je dit nagegaan?</w:t>
            </w:r>
          </w:p>
        </w:tc>
        <w:tc>
          <w:tcPr>
            <w:tcW w:w="10206" w:type="dxa"/>
            <w:tcBorders>
              <w:top w:val="single" w:sz="4" w:space="0" w:color="auto"/>
              <w:left w:val="single" w:sz="4" w:space="0" w:color="auto"/>
              <w:bottom w:val="nil"/>
              <w:right w:val="single" w:sz="4" w:space="0" w:color="auto"/>
            </w:tcBorders>
          </w:tcPr>
          <w:p w:rsidR="00AC03E0" w:rsidRDefault="0000366D" w:rsidP="00AC03E0">
            <w:pPr>
              <w:spacing w:after="0" w:line="240" w:lineRule="auto"/>
              <w:rPr>
                <w:rFonts w:eastAsia="Times New Roman"/>
                <w:szCs w:val="20"/>
                <w:lang w:eastAsia="nl-NL"/>
              </w:rPr>
            </w:pPr>
            <w:r>
              <w:rPr>
                <w:rFonts w:eastAsia="Times New Roman"/>
                <w:szCs w:val="20"/>
                <w:lang w:eastAsia="nl-NL"/>
              </w:rPr>
              <w:t xml:space="preserve">De kinderen </w:t>
            </w:r>
            <w:r w:rsidR="00AC03E0">
              <w:rPr>
                <w:rFonts w:eastAsia="Times New Roman"/>
                <w:szCs w:val="20"/>
                <w:lang w:eastAsia="nl-NL"/>
              </w:rPr>
              <w:t>zijn allemaal wel eens in een restaurant geweest.</w:t>
            </w:r>
          </w:p>
          <w:p w:rsidR="00AC03E0" w:rsidRPr="00BE561A" w:rsidRDefault="00AC03E0" w:rsidP="00AC03E0">
            <w:pPr>
              <w:spacing w:after="0" w:line="240" w:lineRule="auto"/>
              <w:rPr>
                <w:rFonts w:eastAsia="Times New Roman"/>
                <w:szCs w:val="20"/>
                <w:lang w:eastAsia="nl-NL"/>
              </w:rPr>
            </w:pPr>
            <w:r>
              <w:rPr>
                <w:rFonts w:eastAsia="Times New Roman"/>
                <w:szCs w:val="20"/>
                <w:lang w:eastAsia="nl-NL"/>
              </w:rPr>
              <w:t>De kinderen weten dat je eten kan bestellen van een menukaart.</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Op welke wijze sluit het onderwerp aan bij hun leef- en belevingswereld?</w:t>
            </w:r>
          </w:p>
        </w:tc>
        <w:tc>
          <w:tcPr>
            <w:tcW w:w="10206" w:type="dxa"/>
            <w:tcBorders>
              <w:top w:val="single" w:sz="4" w:space="0" w:color="auto"/>
              <w:left w:val="single" w:sz="4" w:space="0" w:color="auto"/>
              <w:bottom w:val="nil"/>
              <w:right w:val="single" w:sz="4" w:space="0" w:color="auto"/>
            </w:tcBorders>
          </w:tcPr>
          <w:p w:rsidR="0000366D" w:rsidRDefault="00AC03E0" w:rsidP="0097005F">
            <w:pPr>
              <w:spacing w:after="0" w:line="240" w:lineRule="auto"/>
              <w:rPr>
                <w:rFonts w:eastAsia="Times New Roman"/>
                <w:szCs w:val="20"/>
                <w:lang w:eastAsia="nl-NL"/>
              </w:rPr>
            </w:pPr>
            <w:r>
              <w:rPr>
                <w:rFonts w:eastAsia="Times New Roman"/>
                <w:szCs w:val="20"/>
                <w:lang w:eastAsia="nl-NL"/>
              </w:rPr>
              <w:t xml:space="preserve">Het </w:t>
            </w:r>
            <w:r w:rsidR="0000366D">
              <w:rPr>
                <w:rFonts w:eastAsia="Times New Roman"/>
                <w:szCs w:val="20"/>
                <w:lang w:eastAsia="nl-NL"/>
              </w:rPr>
              <w:t xml:space="preserve">thema </w:t>
            </w:r>
            <w:r>
              <w:rPr>
                <w:rFonts w:eastAsia="Times New Roman"/>
                <w:szCs w:val="20"/>
                <w:lang w:eastAsia="nl-NL"/>
              </w:rPr>
              <w:t xml:space="preserve">wordt </w:t>
            </w:r>
            <w:r w:rsidR="0000366D">
              <w:rPr>
                <w:rFonts w:eastAsia="Times New Roman"/>
                <w:szCs w:val="20"/>
                <w:lang w:eastAsia="nl-NL"/>
              </w:rPr>
              <w:t xml:space="preserve">betrokken bij een restaurant, in de kring hoor ik kinderen regelmatig vertellen dat zij ergen hebben gegeten, deze les wordt dus betrokken in de leefwereld van de kinderen. </w:t>
            </w:r>
          </w:p>
          <w:p w:rsidR="00AC03E0" w:rsidRPr="00BE561A" w:rsidRDefault="00AC03E0" w:rsidP="0097005F">
            <w:pPr>
              <w:spacing w:after="0" w:line="240" w:lineRule="auto"/>
              <w:rPr>
                <w:rFonts w:eastAsia="Times New Roman"/>
                <w:szCs w:val="20"/>
                <w:lang w:eastAsia="nl-NL"/>
              </w:rPr>
            </w:pPr>
            <w:r>
              <w:rPr>
                <w:rFonts w:eastAsia="Times New Roman"/>
                <w:szCs w:val="20"/>
                <w:lang w:eastAsia="nl-NL"/>
              </w:rPr>
              <w:t xml:space="preserve">Ook zijn zij heel erg bezig met het leren schrijven van letters en woorden op school, deze opdracht wordt hierin verwerkt. </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Welke problemen zouden de kinderen kunnen hebben met de leerstof?</w:t>
            </w:r>
          </w:p>
        </w:tc>
        <w:tc>
          <w:tcPr>
            <w:tcW w:w="10206" w:type="dxa"/>
            <w:tcBorders>
              <w:top w:val="single" w:sz="4" w:space="0" w:color="auto"/>
              <w:left w:val="single" w:sz="4" w:space="0" w:color="auto"/>
              <w:bottom w:val="nil"/>
              <w:right w:val="single" w:sz="4" w:space="0" w:color="auto"/>
            </w:tcBorders>
          </w:tcPr>
          <w:p w:rsidR="0000366D" w:rsidRPr="00BE561A" w:rsidRDefault="00AC03E0" w:rsidP="0097005F">
            <w:pPr>
              <w:spacing w:after="0" w:line="240" w:lineRule="auto"/>
              <w:rPr>
                <w:rFonts w:eastAsia="Times New Roman"/>
                <w:szCs w:val="20"/>
                <w:lang w:eastAsia="nl-NL"/>
              </w:rPr>
            </w:pPr>
            <w:r>
              <w:rPr>
                <w:rFonts w:eastAsia="Times New Roman"/>
                <w:szCs w:val="20"/>
                <w:lang w:eastAsia="nl-NL"/>
              </w:rPr>
              <w:t xml:space="preserve">Het correct schrijven van woorden. </w:t>
            </w:r>
            <w:r w:rsidR="0000366D">
              <w:rPr>
                <w:rFonts w:eastAsia="Times New Roman"/>
                <w:szCs w:val="20"/>
                <w:lang w:eastAsia="nl-NL"/>
              </w:rPr>
              <w:t xml:space="preserve"> </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Op welke wijze sluit je aan bij de verschillende manieren waarop leerlingen leren?</w:t>
            </w:r>
          </w:p>
        </w:tc>
        <w:tc>
          <w:tcPr>
            <w:tcW w:w="10206" w:type="dxa"/>
            <w:tcBorders>
              <w:top w:val="single" w:sz="4" w:space="0" w:color="auto"/>
              <w:left w:val="single" w:sz="4" w:space="0" w:color="auto"/>
              <w:bottom w:val="nil"/>
              <w:right w:val="single" w:sz="4" w:space="0" w:color="auto"/>
            </w:tcBorders>
          </w:tcPr>
          <w:p w:rsidR="00AC03E0" w:rsidRDefault="0000366D" w:rsidP="0097005F">
            <w:pPr>
              <w:spacing w:after="0" w:line="240" w:lineRule="auto"/>
              <w:rPr>
                <w:rFonts w:eastAsia="Times New Roman"/>
                <w:szCs w:val="20"/>
                <w:lang w:eastAsia="nl-NL"/>
              </w:rPr>
            </w:pPr>
            <w:r>
              <w:rPr>
                <w:rFonts w:eastAsia="Times New Roman"/>
                <w:szCs w:val="20"/>
                <w:lang w:eastAsia="nl-NL"/>
              </w:rPr>
              <w:t>De kinderen gaan zelf aan de slag</w:t>
            </w:r>
            <w:r w:rsidR="00AC03E0">
              <w:rPr>
                <w:rFonts w:eastAsia="Times New Roman"/>
                <w:szCs w:val="20"/>
                <w:lang w:eastAsia="nl-NL"/>
              </w:rPr>
              <w:t xml:space="preserve"> met het ontwerpen van een menukaart </w:t>
            </w:r>
            <w:r w:rsidR="00B72A8E">
              <w:rPr>
                <w:rFonts w:eastAsia="Times New Roman"/>
                <w:szCs w:val="20"/>
                <w:lang w:eastAsia="nl-NL"/>
              </w:rPr>
              <w:t>(ontwerpend leren)</w:t>
            </w:r>
          </w:p>
          <w:p w:rsidR="0000366D" w:rsidRDefault="00B72A8E" w:rsidP="0097005F">
            <w:pPr>
              <w:spacing w:after="0" w:line="240" w:lineRule="auto"/>
              <w:rPr>
                <w:rFonts w:eastAsia="Times New Roman"/>
                <w:szCs w:val="20"/>
                <w:lang w:eastAsia="nl-NL"/>
              </w:rPr>
            </w:pPr>
            <w:r>
              <w:rPr>
                <w:rFonts w:eastAsia="Times New Roman"/>
                <w:szCs w:val="20"/>
                <w:lang w:eastAsia="nl-NL"/>
              </w:rPr>
              <w:t>De kinderen mogen zelf rondkijken in folders voor eten voor op de menu kaart</w:t>
            </w:r>
            <w:r w:rsidR="0000366D">
              <w:rPr>
                <w:rFonts w:eastAsia="Times New Roman"/>
                <w:szCs w:val="20"/>
                <w:lang w:eastAsia="nl-NL"/>
              </w:rPr>
              <w:t>. (visueel)</w:t>
            </w:r>
          </w:p>
          <w:p w:rsidR="0000366D" w:rsidRDefault="0000366D" w:rsidP="0097005F">
            <w:pPr>
              <w:spacing w:after="0" w:line="240" w:lineRule="auto"/>
              <w:rPr>
                <w:rFonts w:eastAsia="Times New Roman"/>
                <w:szCs w:val="20"/>
                <w:lang w:eastAsia="nl-NL"/>
              </w:rPr>
            </w:pPr>
            <w:r>
              <w:rPr>
                <w:rFonts w:eastAsia="Times New Roman"/>
                <w:szCs w:val="20"/>
                <w:lang w:eastAsia="nl-NL"/>
              </w:rPr>
              <w:t xml:space="preserve">Ik werk met een brief als introductie en </w:t>
            </w:r>
            <w:r w:rsidR="00B72A8E">
              <w:rPr>
                <w:rFonts w:eastAsia="Times New Roman"/>
                <w:szCs w:val="20"/>
                <w:lang w:eastAsia="nl-NL"/>
              </w:rPr>
              <w:t>de kinderen verzinnen zelf een oplossing voor het probleem in de brief</w:t>
            </w:r>
            <w:r>
              <w:rPr>
                <w:rFonts w:eastAsia="Times New Roman"/>
                <w:szCs w:val="20"/>
                <w:lang w:eastAsia="nl-NL"/>
              </w:rPr>
              <w:t xml:space="preserve"> (auditief)</w:t>
            </w:r>
            <w:r w:rsidR="00B72A8E">
              <w:rPr>
                <w:rFonts w:eastAsia="Times New Roman"/>
                <w:szCs w:val="20"/>
                <w:lang w:eastAsia="nl-NL"/>
              </w:rPr>
              <w:t xml:space="preserve"> (onderzoekend leren)</w:t>
            </w:r>
          </w:p>
          <w:p w:rsidR="0000366D" w:rsidRPr="00BE561A" w:rsidRDefault="00B72A8E" w:rsidP="0097005F">
            <w:pPr>
              <w:spacing w:after="0" w:line="240" w:lineRule="auto"/>
              <w:rPr>
                <w:rFonts w:eastAsia="Times New Roman"/>
                <w:szCs w:val="20"/>
                <w:lang w:eastAsia="nl-NL"/>
              </w:rPr>
            </w:pPr>
            <w:r>
              <w:rPr>
                <w:rFonts w:eastAsia="Times New Roman"/>
                <w:szCs w:val="20"/>
                <w:lang w:eastAsia="nl-NL"/>
              </w:rPr>
              <w:t>Er mogen twee kinderen in de hoek tijdens het vrije spel, zij moeten samen met de materialen werken</w:t>
            </w:r>
            <w:r w:rsidR="0000366D">
              <w:rPr>
                <w:rFonts w:eastAsia="Times New Roman"/>
                <w:szCs w:val="20"/>
                <w:lang w:eastAsia="nl-NL"/>
              </w:rPr>
              <w:t xml:space="preserve"> (samenwerkend leren)</w:t>
            </w:r>
          </w:p>
        </w:tc>
      </w:tr>
      <w:tr w:rsidR="0000366D" w:rsidRPr="00BE561A" w:rsidTr="0097005F">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Welke elementen van activerende (vak)didactiek ga je toepassen?</w:t>
            </w:r>
          </w:p>
        </w:tc>
        <w:tc>
          <w:tcPr>
            <w:tcW w:w="10206" w:type="dxa"/>
            <w:tcBorders>
              <w:top w:val="single" w:sz="4" w:space="0" w:color="auto"/>
              <w:left w:val="single" w:sz="4" w:space="0" w:color="auto"/>
              <w:bottom w:val="single" w:sz="4" w:space="0" w:color="auto"/>
              <w:right w:val="single" w:sz="4" w:space="0" w:color="auto"/>
            </w:tcBorders>
          </w:tcPr>
          <w:p w:rsidR="0000366D" w:rsidRDefault="00B72A8E" w:rsidP="0097005F">
            <w:pPr>
              <w:spacing w:after="0" w:line="240" w:lineRule="auto"/>
              <w:rPr>
                <w:rFonts w:eastAsia="Times New Roman"/>
                <w:szCs w:val="20"/>
                <w:lang w:eastAsia="nl-NL"/>
              </w:rPr>
            </w:pPr>
            <w:r>
              <w:rPr>
                <w:rFonts w:eastAsia="Times New Roman"/>
                <w:szCs w:val="20"/>
                <w:lang w:eastAsia="nl-NL"/>
              </w:rPr>
              <w:t>Samenwerkend leren</w:t>
            </w:r>
          </w:p>
          <w:p w:rsidR="00B72A8E" w:rsidRDefault="00B72A8E" w:rsidP="0097005F">
            <w:pPr>
              <w:spacing w:after="0" w:line="240" w:lineRule="auto"/>
              <w:rPr>
                <w:rFonts w:eastAsia="Times New Roman"/>
                <w:szCs w:val="20"/>
                <w:lang w:eastAsia="nl-NL"/>
              </w:rPr>
            </w:pPr>
            <w:r>
              <w:rPr>
                <w:rFonts w:eastAsia="Times New Roman"/>
                <w:szCs w:val="20"/>
                <w:lang w:eastAsia="nl-NL"/>
              </w:rPr>
              <w:t xml:space="preserve">Onderzoekend leren </w:t>
            </w:r>
          </w:p>
          <w:p w:rsidR="00B72A8E" w:rsidRPr="00BE561A" w:rsidRDefault="00B72A8E" w:rsidP="0097005F">
            <w:pPr>
              <w:spacing w:after="0" w:line="240" w:lineRule="auto"/>
              <w:rPr>
                <w:rFonts w:eastAsia="Times New Roman"/>
                <w:szCs w:val="20"/>
                <w:lang w:eastAsia="nl-NL"/>
              </w:rPr>
            </w:pPr>
            <w:r>
              <w:rPr>
                <w:rFonts w:eastAsia="Times New Roman"/>
                <w:szCs w:val="20"/>
                <w:lang w:eastAsia="nl-NL"/>
              </w:rPr>
              <w:t>Ontwerpend leren</w:t>
            </w:r>
          </w:p>
        </w:tc>
      </w:tr>
      <w:tr w:rsidR="0000366D" w:rsidRPr="00BE561A" w:rsidTr="0097005F">
        <w:trPr>
          <w:cantSplit/>
          <w:trHeight w:val="694"/>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cs="Times New Roman"/>
                <w:sz w:val="18"/>
                <w:szCs w:val="20"/>
                <w:lang w:eastAsia="nl-NL"/>
              </w:rPr>
              <w:lastRenderedPageBreak/>
              <w:t>Hoe ga je betrokkenheid creëren?</w:t>
            </w:r>
          </w:p>
        </w:tc>
        <w:tc>
          <w:tcPr>
            <w:tcW w:w="10206" w:type="dxa"/>
            <w:tcBorders>
              <w:top w:val="single" w:sz="4" w:space="0" w:color="auto"/>
              <w:left w:val="single" w:sz="4" w:space="0" w:color="auto"/>
              <w:bottom w:val="single" w:sz="4" w:space="0" w:color="auto"/>
              <w:right w:val="single" w:sz="4" w:space="0" w:color="auto"/>
            </w:tcBorders>
          </w:tcPr>
          <w:p w:rsidR="0000366D" w:rsidRPr="00BE561A" w:rsidRDefault="0000366D" w:rsidP="00B72A8E">
            <w:pPr>
              <w:spacing w:after="0" w:line="240" w:lineRule="auto"/>
              <w:rPr>
                <w:rFonts w:eastAsia="Times New Roman"/>
                <w:szCs w:val="20"/>
                <w:lang w:eastAsia="nl-NL"/>
              </w:rPr>
            </w:pPr>
            <w:r>
              <w:rPr>
                <w:rFonts w:eastAsia="Times New Roman"/>
                <w:szCs w:val="20"/>
                <w:lang w:eastAsia="nl-NL"/>
              </w:rPr>
              <w:t>De kinderen zijn vooral zelf actief bezig met de leerstof. De leerstof is betrokken to</w:t>
            </w:r>
            <w:r w:rsidR="00B72A8E">
              <w:rPr>
                <w:rFonts w:eastAsia="Times New Roman"/>
                <w:szCs w:val="20"/>
                <w:lang w:eastAsia="nl-NL"/>
              </w:rPr>
              <w:t>t de leefwereld van de kinderen.</w:t>
            </w:r>
            <w:r>
              <w:rPr>
                <w:rFonts w:eastAsia="Times New Roman"/>
                <w:szCs w:val="20"/>
                <w:lang w:eastAsia="nl-NL"/>
              </w:rPr>
              <w:t xml:space="preserve"> </w:t>
            </w:r>
          </w:p>
        </w:tc>
      </w:tr>
      <w:tr w:rsidR="0000366D" w:rsidRPr="00BE561A" w:rsidTr="0097005F">
        <w:trPr>
          <w:cantSplit/>
          <w:trHeight w:val="694"/>
        </w:trPr>
        <w:tc>
          <w:tcPr>
            <w:tcW w:w="4039" w:type="dxa"/>
            <w:tcBorders>
              <w:top w:val="single" w:sz="4" w:space="0" w:color="auto"/>
              <w:left w:val="single" w:sz="4" w:space="0" w:color="auto"/>
              <w:right w:val="single" w:sz="4" w:space="0" w:color="auto"/>
            </w:tcBorders>
            <w:shd w:val="clear" w:color="auto" w:fill="EAF1DD"/>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Uit welke methode komt het lesontwerp?</w:t>
            </w:r>
          </w:p>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Of is het een eigen idee?</w:t>
            </w:r>
          </w:p>
        </w:tc>
        <w:tc>
          <w:tcPr>
            <w:tcW w:w="10206" w:type="dxa"/>
            <w:tcBorders>
              <w:top w:val="single" w:sz="4" w:space="0" w:color="auto"/>
              <w:left w:val="single" w:sz="4" w:space="0" w:color="auto"/>
              <w:right w:val="single" w:sz="4" w:space="0" w:color="auto"/>
            </w:tcBorders>
          </w:tcPr>
          <w:p w:rsidR="0000366D" w:rsidRPr="00BE561A" w:rsidRDefault="0000366D"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Eigen idee.</w:t>
            </w:r>
          </w:p>
          <w:p w:rsidR="0000366D" w:rsidRPr="00BE561A" w:rsidRDefault="0000366D" w:rsidP="0097005F">
            <w:pPr>
              <w:keepLines/>
              <w:spacing w:before="60" w:after="60" w:line="240" w:lineRule="auto"/>
              <w:rPr>
                <w:rFonts w:eastAsia="Times New Roman" w:cs="Times New Roman"/>
                <w:sz w:val="18"/>
                <w:szCs w:val="20"/>
                <w:lang w:eastAsia="nl-NL"/>
              </w:rPr>
            </w:pPr>
          </w:p>
        </w:tc>
      </w:tr>
    </w:tbl>
    <w:p w:rsidR="0000366D" w:rsidRPr="00BE561A" w:rsidRDefault="0000366D" w:rsidP="0000366D">
      <w:pPr>
        <w:spacing w:after="0" w:line="240" w:lineRule="auto"/>
        <w:rPr>
          <w:rFonts w:eastAsia="Times New Roman" w:cs="Times New Roman"/>
          <w:sz w:val="22"/>
          <w:szCs w:val="20"/>
          <w:lang w:eastAsia="nl-NL"/>
        </w:rPr>
      </w:pPr>
    </w:p>
    <w:p w:rsidR="0000366D" w:rsidRPr="00BE561A" w:rsidRDefault="0000366D" w:rsidP="0000366D">
      <w:pPr>
        <w:spacing w:after="0" w:line="240" w:lineRule="auto"/>
        <w:rPr>
          <w:rFonts w:eastAsia="Times New Roman" w:cs="Times New Roman"/>
          <w:sz w:val="22"/>
          <w:szCs w:val="20"/>
          <w:lang w:eastAsia="nl-NL"/>
        </w:rPr>
      </w:pPr>
    </w:p>
    <w:tbl>
      <w:tblPr>
        <w:tblW w:w="14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10206"/>
      </w:tblGrid>
      <w:tr w:rsidR="0000366D" w:rsidRPr="00BE561A" w:rsidTr="0097005F">
        <w:trPr>
          <w:trHeight w:val="347"/>
        </w:trPr>
        <w:tc>
          <w:tcPr>
            <w:tcW w:w="14245" w:type="dxa"/>
            <w:gridSpan w:val="2"/>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b/>
                <w:szCs w:val="20"/>
                <w:lang w:eastAsia="nl-NL"/>
              </w:rPr>
            </w:pPr>
            <w:r w:rsidRPr="00BE561A">
              <w:rPr>
                <w:rFonts w:eastAsia="Times New Roman"/>
                <w:szCs w:val="20"/>
                <w:lang w:eastAsia="nl-NL"/>
              </w:rPr>
              <w:t xml:space="preserve">LEERDOELEN (SMART): </w:t>
            </w:r>
            <w:r w:rsidRPr="00BE561A">
              <w:rPr>
                <w:rFonts w:eastAsia="Times New Roman"/>
                <w:b/>
                <w:szCs w:val="20"/>
                <w:lang w:eastAsia="nl-NL"/>
              </w:rPr>
              <w:t>Wat leren de leerlingen tijdens deze les?</w:t>
            </w:r>
          </w:p>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Formuleren in waarneembaar leerlinggedrag: hoe concreter hoe beter! De inhoud moet specifiek worden beschreven. Zie LNE ‘Leerdoelen formuleren’.</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Welke vakspecifieke lesdoelen wil je behalen? (lesdoelen nummeren). Denk aan kennis-, vaardigheids- en attitudedoelen in waarneembaar leerlinggedrag.</w:t>
            </w:r>
          </w:p>
          <w:p w:rsidR="0000366D" w:rsidRPr="00BE561A" w:rsidRDefault="0000366D" w:rsidP="0097005F">
            <w:pPr>
              <w:spacing w:after="0" w:line="240" w:lineRule="auto"/>
              <w:rPr>
                <w:rFonts w:eastAsia="Times New Roman"/>
                <w:szCs w:val="20"/>
                <w:lang w:eastAsia="nl-NL"/>
              </w:rPr>
            </w:pPr>
          </w:p>
        </w:tc>
        <w:tc>
          <w:tcPr>
            <w:tcW w:w="10206" w:type="dxa"/>
            <w:tcBorders>
              <w:top w:val="single" w:sz="4" w:space="0" w:color="auto"/>
              <w:left w:val="single" w:sz="4" w:space="0" w:color="auto"/>
              <w:bottom w:val="nil"/>
              <w:right w:val="single" w:sz="4" w:space="0" w:color="auto"/>
            </w:tcBorders>
          </w:tcPr>
          <w:p w:rsidR="00B72A8E" w:rsidRDefault="00B72A8E" w:rsidP="0097005F">
            <w:pPr>
              <w:numPr>
                <w:ilvl w:val="0"/>
                <w:numId w:val="1"/>
              </w:numPr>
              <w:spacing w:after="0" w:line="240" w:lineRule="auto"/>
              <w:rPr>
                <w:rFonts w:eastAsia="Times New Roman"/>
                <w:szCs w:val="20"/>
                <w:lang w:eastAsia="nl-NL"/>
              </w:rPr>
            </w:pPr>
            <w:r>
              <w:rPr>
                <w:rFonts w:eastAsia="Times New Roman"/>
                <w:szCs w:val="20"/>
                <w:lang w:eastAsia="nl-NL"/>
              </w:rPr>
              <w:t xml:space="preserve">De kinderen maken een menu kaart met geschreven woorden </w:t>
            </w:r>
          </w:p>
          <w:p w:rsidR="00B72A8E" w:rsidRDefault="00B72A8E" w:rsidP="0097005F">
            <w:pPr>
              <w:numPr>
                <w:ilvl w:val="0"/>
                <w:numId w:val="1"/>
              </w:numPr>
              <w:spacing w:after="0" w:line="240" w:lineRule="auto"/>
              <w:rPr>
                <w:rFonts w:eastAsia="Times New Roman"/>
                <w:szCs w:val="20"/>
                <w:lang w:eastAsia="nl-NL"/>
              </w:rPr>
            </w:pPr>
            <w:r>
              <w:rPr>
                <w:rFonts w:eastAsia="Times New Roman"/>
                <w:szCs w:val="20"/>
                <w:lang w:eastAsia="nl-NL"/>
              </w:rPr>
              <w:t>De kinderen maken een menu kaart met plaatjes</w:t>
            </w:r>
          </w:p>
          <w:p w:rsidR="00B72A8E" w:rsidRDefault="00B72A8E" w:rsidP="0097005F">
            <w:pPr>
              <w:numPr>
                <w:ilvl w:val="0"/>
                <w:numId w:val="1"/>
              </w:numPr>
              <w:spacing w:after="0" w:line="240" w:lineRule="auto"/>
              <w:rPr>
                <w:rFonts w:eastAsia="Times New Roman"/>
                <w:szCs w:val="20"/>
                <w:lang w:eastAsia="nl-NL"/>
              </w:rPr>
            </w:pPr>
            <w:r>
              <w:rPr>
                <w:rFonts w:eastAsia="Times New Roman"/>
                <w:szCs w:val="20"/>
                <w:lang w:eastAsia="nl-NL"/>
              </w:rPr>
              <w:t xml:space="preserve">De kinderen werken samen met het materiaal </w:t>
            </w:r>
          </w:p>
          <w:p w:rsidR="0000366D" w:rsidRPr="00064827" w:rsidRDefault="00B72A8E" w:rsidP="0097005F">
            <w:pPr>
              <w:numPr>
                <w:ilvl w:val="0"/>
                <w:numId w:val="1"/>
              </w:numPr>
              <w:spacing w:after="0" w:line="240" w:lineRule="auto"/>
              <w:rPr>
                <w:rFonts w:eastAsia="Times New Roman"/>
                <w:szCs w:val="20"/>
                <w:lang w:eastAsia="nl-NL"/>
              </w:rPr>
            </w:pPr>
            <w:r>
              <w:rPr>
                <w:rFonts w:eastAsia="Times New Roman"/>
                <w:szCs w:val="20"/>
                <w:lang w:eastAsia="nl-NL"/>
              </w:rPr>
              <w:t>De kinderen verzinnen zelf een oplossing op het probleem uit de brief</w:t>
            </w:r>
            <w:r w:rsidR="0000366D" w:rsidRPr="00064827">
              <w:rPr>
                <w:rFonts w:eastAsia="Times New Roman"/>
                <w:szCs w:val="20"/>
                <w:lang w:eastAsia="nl-NL"/>
              </w:rPr>
              <w:t xml:space="preserve"> </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Aan welke (kern)doelen / brede ontwikkeling draagt de les bij?</w:t>
            </w:r>
          </w:p>
        </w:tc>
        <w:tc>
          <w:tcPr>
            <w:tcW w:w="10206" w:type="dxa"/>
            <w:tcBorders>
              <w:top w:val="single" w:sz="4" w:space="0" w:color="auto"/>
              <w:left w:val="single" w:sz="4" w:space="0" w:color="auto"/>
              <w:bottom w:val="nil"/>
              <w:right w:val="single" w:sz="4" w:space="0" w:color="auto"/>
            </w:tcBorders>
          </w:tcPr>
          <w:p w:rsidR="00B72A8E" w:rsidRPr="00B72A8E" w:rsidRDefault="00B72A8E" w:rsidP="00B72A8E">
            <w:pPr>
              <w:pStyle w:val="Geenafstand"/>
              <w:numPr>
                <w:ilvl w:val="0"/>
                <w:numId w:val="2"/>
              </w:numPr>
              <w:rPr>
                <w:rFonts w:ascii="Arial" w:hAnsi="Arial" w:cs="Arial"/>
                <w:b/>
                <w:sz w:val="20"/>
              </w:rPr>
            </w:pPr>
            <w:r w:rsidRPr="00B72A8E">
              <w:rPr>
                <w:rFonts w:ascii="Arial" w:hAnsi="Arial" w:cs="Arial"/>
                <w:sz w:val="20"/>
              </w:rPr>
              <w:t>kerndoel 1:De leerlingen leren informatie te verwerven uit gesproken</w:t>
            </w:r>
            <w:r w:rsidRPr="00B72A8E">
              <w:rPr>
                <w:rFonts w:ascii="Arial" w:hAnsi="Arial" w:cs="Arial"/>
                <w:sz w:val="20"/>
              </w:rPr>
              <w:br/>
              <w:t>taal. Ze leren tevens die informatie, mondeling of</w:t>
            </w:r>
            <w:r w:rsidRPr="00B72A8E">
              <w:rPr>
                <w:rFonts w:ascii="Arial" w:hAnsi="Arial" w:cs="Arial"/>
                <w:sz w:val="20"/>
              </w:rPr>
              <w:br/>
              <w:t>schriftelijk, gestructureerd weer te geven.</w:t>
            </w:r>
          </w:p>
          <w:p w:rsidR="00B72A8E" w:rsidRPr="00B72A8E" w:rsidRDefault="00B72A8E" w:rsidP="00B72A8E">
            <w:pPr>
              <w:pStyle w:val="Geenafstand"/>
              <w:numPr>
                <w:ilvl w:val="0"/>
                <w:numId w:val="2"/>
              </w:numPr>
              <w:rPr>
                <w:rFonts w:ascii="Arial" w:hAnsi="Arial" w:cs="Arial"/>
                <w:b/>
                <w:sz w:val="20"/>
              </w:rPr>
            </w:pPr>
            <w:r w:rsidRPr="00B72A8E">
              <w:rPr>
                <w:rFonts w:ascii="Arial" w:hAnsi="Arial" w:cs="Arial"/>
                <w:sz w:val="20"/>
              </w:rPr>
              <w:t>Kerndoel 55: De leerlingen leren op eigen werk en dat van anderen te</w:t>
            </w:r>
            <w:r w:rsidRPr="00B72A8E">
              <w:rPr>
                <w:rFonts w:ascii="Arial" w:hAnsi="Arial" w:cs="Arial"/>
                <w:sz w:val="20"/>
              </w:rPr>
              <w:br/>
              <w:t>reflecteren</w:t>
            </w:r>
          </w:p>
          <w:p w:rsidR="0000366D" w:rsidRPr="00B72A8E" w:rsidRDefault="00B72A8E" w:rsidP="00B72A8E">
            <w:pPr>
              <w:pStyle w:val="Geenafstand"/>
              <w:numPr>
                <w:ilvl w:val="0"/>
                <w:numId w:val="2"/>
              </w:numPr>
              <w:rPr>
                <w:rFonts w:ascii="Arial" w:hAnsi="Arial" w:cs="Arial"/>
                <w:b/>
                <w:sz w:val="20"/>
              </w:rPr>
            </w:pPr>
            <w:r w:rsidRPr="00B72A8E">
              <w:rPr>
                <w:rFonts w:ascii="Arial" w:hAnsi="Arial" w:cs="Arial"/>
                <w:sz w:val="20"/>
              </w:rPr>
              <w:t>Kerndoel 54: De leerlingen leren beelden, muziek, taal, spel en beweging te gebruiken, om er gevoelens en ervaringen mee uit te drukken en om er mee te communiceren</w:t>
            </w:r>
          </w:p>
        </w:tc>
      </w:tr>
      <w:tr w:rsidR="0000366D" w:rsidRPr="00BE561A" w:rsidTr="0097005F">
        <w:trPr>
          <w:cantSplit/>
          <w:trHeight w:val="342"/>
        </w:trPr>
        <w:tc>
          <w:tcPr>
            <w:tcW w:w="4039" w:type="dxa"/>
            <w:tcBorders>
              <w:top w:val="single" w:sz="4" w:space="0" w:color="auto"/>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Wat doe ik concreet om rekening te houden met het verschil in tempo en niveau van de kinderen zodat toch alle leerlingen de minimum doelen behalen?</w:t>
            </w:r>
          </w:p>
        </w:tc>
        <w:tc>
          <w:tcPr>
            <w:tcW w:w="10206" w:type="dxa"/>
            <w:tcBorders>
              <w:top w:val="single" w:sz="4" w:space="0" w:color="auto"/>
              <w:left w:val="single" w:sz="4" w:space="0" w:color="auto"/>
              <w:bottom w:val="nil"/>
              <w:right w:val="single" w:sz="4" w:space="0" w:color="auto"/>
            </w:tcBorders>
          </w:tcPr>
          <w:p w:rsidR="0000366D" w:rsidRDefault="0000366D" w:rsidP="0097005F">
            <w:pPr>
              <w:spacing w:after="0" w:line="240" w:lineRule="auto"/>
              <w:rPr>
                <w:rFonts w:eastAsia="Times New Roman"/>
                <w:szCs w:val="20"/>
                <w:lang w:eastAsia="nl-NL"/>
              </w:rPr>
            </w:pPr>
            <w:r>
              <w:rPr>
                <w:rFonts w:eastAsia="Times New Roman"/>
                <w:szCs w:val="20"/>
                <w:lang w:eastAsia="nl-NL"/>
              </w:rPr>
              <w:t>In de les komen verschillende manieren van leren aan bod. Op deze manier zit er voor iedere leerling een fijne manier van leren bij</w:t>
            </w:r>
          </w:p>
          <w:p w:rsidR="0000366D" w:rsidRDefault="0000366D" w:rsidP="0097005F">
            <w:pPr>
              <w:pStyle w:val="Lijstalinea"/>
              <w:numPr>
                <w:ilvl w:val="0"/>
                <w:numId w:val="2"/>
              </w:numPr>
              <w:spacing w:after="0" w:line="240" w:lineRule="auto"/>
              <w:rPr>
                <w:rFonts w:eastAsia="Times New Roman"/>
                <w:szCs w:val="20"/>
                <w:lang w:eastAsia="nl-NL"/>
              </w:rPr>
            </w:pPr>
            <w:r>
              <w:rPr>
                <w:rFonts w:eastAsia="Times New Roman"/>
                <w:szCs w:val="20"/>
                <w:lang w:eastAsia="nl-NL"/>
              </w:rPr>
              <w:t>Visueel leren</w:t>
            </w:r>
          </w:p>
          <w:p w:rsidR="0000366D" w:rsidRPr="00B72A8E" w:rsidRDefault="0000366D" w:rsidP="00B72A8E">
            <w:pPr>
              <w:pStyle w:val="Lijstalinea"/>
              <w:numPr>
                <w:ilvl w:val="0"/>
                <w:numId w:val="2"/>
              </w:numPr>
              <w:spacing w:after="0" w:line="240" w:lineRule="auto"/>
              <w:rPr>
                <w:rFonts w:eastAsia="Times New Roman"/>
                <w:szCs w:val="20"/>
                <w:lang w:eastAsia="nl-NL"/>
              </w:rPr>
            </w:pPr>
            <w:r>
              <w:rPr>
                <w:rFonts w:eastAsia="Times New Roman"/>
                <w:szCs w:val="20"/>
                <w:lang w:eastAsia="nl-NL"/>
              </w:rPr>
              <w:t>Auditief leren</w:t>
            </w:r>
          </w:p>
          <w:p w:rsidR="0000366D" w:rsidRDefault="0000366D" w:rsidP="0097005F">
            <w:pPr>
              <w:pStyle w:val="Lijstalinea"/>
              <w:numPr>
                <w:ilvl w:val="0"/>
                <w:numId w:val="2"/>
              </w:numPr>
              <w:spacing w:after="0" w:line="240" w:lineRule="auto"/>
              <w:rPr>
                <w:rFonts w:eastAsia="Times New Roman"/>
                <w:szCs w:val="20"/>
                <w:lang w:eastAsia="nl-NL"/>
              </w:rPr>
            </w:pPr>
            <w:r>
              <w:rPr>
                <w:rFonts w:eastAsia="Times New Roman"/>
                <w:szCs w:val="20"/>
                <w:lang w:eastAsia="nl-NL"/>
              </w:rPr>
              <w:t>Samenwerkend leren</w:t>
            </w:r>
          </w:p>
          <w:p w:rsidR="0000366D" w:rsidRDefault="00B72A8E" w:rsidP="0097005F">
            <w:pPr>
              <w:pStyle w:val="Lijstalinea"/>
              <w:numPr>
                <w:ilvl w:val="0"/>
                <w:numId w:val="2"/>
              </w:numPr>
              <w:spacing w:after="0" w:line="240" w:lineRule="auto"/>
              <w:rPr>
                <w:rFonts w:eastAsia="Times New Roman"/>
                <w:szCs w:val="20"/>
                <w:lang w:eastAsia="nl-NL"/>
              </w:rPr>
            </w:pPr>
            <w:r>
              <w:rPr>
                <w:rFonts w:eastAsia="Times New Roman"/>
                <w:szCs w:val="20"/>
                <w:lang w:eastAsia="nl-NL"/>
              </w:rPr>
              <w:t xml:space="preserve">Ontwerpend </w:t>
            </w:r>
            <w:r w:rsidR="0000366D">
              <w:rPr>
                <w:rFonts w:eastAsia="Times New Roman"/>
                <w:szCs w:val="20"/>
                <w:lang w:eastAsia="nl-NL"/>
              </w:rPr>
              <w:t>leren</w:t>
            </w:r>
          </w:p>
          <w:p w:rsidR="00B72A8E" w:rsidRPr="00064827" w:rsidRDefault="00B72A8E" w:rsidP="0097005F">
            <w:pPr>
              <w:pStyle w:val="Lijstalinea"/>
              <w:numPr>
                <w:ilvl w:val="0"/>
                <w:numId w:val="2"/>
              </w:numPr>
              <w:spacing w:after="0" w:line="240" w:lineRule="auto"/>
              <w:rPr>
                <w:rFonts w:eastAsia="Times New Roman"/>
                <w:szCs w:val="20"/>
                <w:lang w:eastAsia="nl-NL"/>
              </w:rPr>
            </w:pPr>
            <w:r>
              <w:rPr>
                <w:rFonts w:eastAsia="Times New Roman"/>
                <w:szCs w:val="20"/>
                <w:lang w:eastAsia="nl-NL"/>
              </w:rPr>
              <w:t xml:space="preserve">Onderzoekend leren </w:t>
            </w:r>
          </w:p>
        </w:tc>
      </w:tr>
      <w:tr w:rsidR="0000366D" w:rsidRPr="00BE561A" w:rsidTr="0097005F">
        <w:trPr>
          <w:cantSplit/>
          <w:trHeight w:val="334"/>
        </w:trPr>
        <w:tc>
          <w:tcPr>
            <w:tcW w:w="4039" w:type="dxa"/>
            <w:tcBorders>
              <w:top w:val="nil"/>
              <w:left w:val="single" w:sz="4" w:space="0" w:color="auto"/>
              <w:bottom w:val="nil"/>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r w:rsidRPr="00BE561A">
              <w:rPr>
                <w:rFonts w:eastAsia="Times New Roman"/>
                <w:szCs w:val="20"/>
                <w:lang w:eastAsia="nl-NL"/>
              </w:rPr>
              <w:t xml:space="preserve">Hoe stel je vast of het vakspecifieke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behaald is? (per </w:t>
            </w:r>
            <w:proofErr w:type="spellStart"/>
            <w:r w:rsidRPr="00BE561A">
              <w:rPr>
                <w:rFonts w:eastAsia="Times New Roman"/>
                <w:szCs w:val="20"/>
                <w:lang w:eastAsia="nl-NL"/>
              </w:rPr>
              <w:t>lesdoel</w:t>
            </w:r>
            <w:proofErr w:type="spellEnd"/>
            <w:r w:rsidRPr="00BE561A">
              <w:rPr>
                <w:rFonts w:eastAsia="Times New Roman"/>
                <w:szCs w:val="20"/>
                <w:lang w:eastAsia="nl-NL"/>
              </w:rPr>
              <w:t xml:space="preserve"> formuleren)</w:t>
            </w:r>
          </w:p>
        </w:tc>
        <w:tc>
          <w:tcPr>
            <w:tcW w:w="10206" w:type="dxa"/>
            <w:vMerge w:val="restart"/>
            <w:tcBorders>
              <w:top w:val="single" w:sz="4" w:space="0" w:color="auto"/>
              <w:left w:val="single" w:sz="4" w:space="0" w:color="auto"/>
              <w:right w:val="single" w:sz="4" w:space="0" w:color="auto"/>
            </w:tcBorders>
            <w:shd w:val="clear" w:color="auto" w:fill="FFFFFF"/>
          </w:tcPr>
          <w:p w:rsidR="0000366D" w:rsidRPr="00BE561A" w:rsidRDefault="00B72A8E" w:rsidP="0097005F">
            <w:pPr>
              <w:spacing w:after="0" w:line="240" w:lineRule="auto"/>
              <w:rPr>
                <w:rFonts w:eastAsia="Times New Roman"/>
                <w:szCs w:val="20"/>
                <w:lang w:eastAsia="nl-NL"/>
              </w:rPr>
            </w:pPr>
            <w:r>
              <w:rPr>
                <w:rFonts w:eastAsia="Times New Roman"/>
                <w:szCs w:val="20"/>
                <w:lang w:eastAsia="nl-NL"/>
              </w:rPr>
              <w:t xml:space="preserve">De doelen zijn behaald als de kinderen samen hebben gewerkt met de materialen in de hoek en zelf woorden hebben geschreven bij de geknipte/geplakte plaatjes </w:t>
            </w:r>
            <w:r w:rsidR="0000366D">
              <w:rPr>
                <w:rFonts w:eastAsia="Times New Roman"/>
                <w:szCs w:val="20"/>
                <w:lang w:eastAsia="nl-NL"/>
              </w:rPr>
              <w:t xml:space="preserve"> </w:t>
            </w:r>
          </w:p>
        </w:tc>
      </w:tr>
      <w:tr w:rsidR="0000366D" w:rsidRPr="00BE561A" w:rsidTr="0097005F">
        <w:trPr>
          <w:cantSplit/>
          <w:trHeight w:val="70"/>
        </w:trPr>
        <w:tc>
          <w:tcPr>
            <w:tcW w:w="4039" w:type="dxa"/>
            <w:tcBorders>
              <w:top w:val="nil"/>
              <w:left w:val="single" w:sz="4" w:space="0" w:color="auto"/>
              <w:bottom w:val="single" w:sz="4" w:space="0" w:color="auto"/>
              <w:right w:val="single" w:sz="4" w:space="0" w:color="auto"/>
            </w:tcBorders>
            <w:shd w:val="clear" w:color="auto" w:fill="EAF1DD"/>
          </w:tcPr>
          <w:p w:rsidR="0000366D" w:rsidRPr="00BE561A" w:rsidRDefault="0000366D" w:rsidP="0097005F">
            <w:pPr>
              <w:spacing w:after="0" w:line="240" w:lineRule="auto"/>
              <w:rPr>
                <w:rFonts w:eastAsia="Times New Roman"/>
                <w:szCs w:val="20"/>
                <w:lang w:eastAsia="nl-NL"/>
              </w:rPr>
            </w:pPr>
          </w:p>
        </w:tc>
        <w:tc>
          <w:tcPr>
            <w:tcW w:w="10206" w:type="dxa"/>
            <w:vMerge/>
            <w:tcBorders>
              <w:left w:val="single" w:sz="4" w:space="0" w:color="auto"/>
              <w:bottom w:val="single" w:sz="4" w:space="0" w:color="auto"/>
              <w:right w:val="single" w:sz="4" w:space="0" w:color="auto"/>
            </w:tcBorders>
            <w:shd w:val="clear" w:color="auto" w:fill="FFFFFF"/>
          </w:tcPr>
          <w:p w:rsidR="0000366D" w:rsidRPr="00BE561A" w:rsidRDefault="0000366D" w:rsidP="0097005F">
            <w:pPr>
              <w:spacing w:after="0" w:line="240" w:lineRule="auto"/>
              <w:rPr>
                <w:rFonts w:eastAsia="Times New Roman"/>
                <w:szCs w:val="20"/>
                <w:lang w:eastAsia="nl-NL"/>
              </w:rPr>
            </w:pPr>
          </w:p>
        </w:tc>
      </w:tr>
    </w:tbl>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b/>
          <w:sz w:val="22"/>
          <w:szCs w:val="20"/>
          <w:lang w:eastAsia="nl-NL"/>
        </w:rPr>
      </w:pPr>
    </w:p>
    <w:p w:rsidR="0000366D" w:rsidRPr="00BE561A" w:rsidRDefault="0000366D" w:rsidP="0000366D">
      <w:pPr>
        <w:spacing w:after="0" w:line="240" w:lineRule="auto"/>
        <w:rPr>
          <w:rFonts w:eastAsia="Times New Roman" w:cs="Times New Roman"/>
          <w:sz w:val="22"/>
          <w:szCs w:val="20"/>
          <w:lang w:eastAsia="nl-NL"/>
        </w:rPr>
      </w:pPr>
      <w:r w:rsidRPr="00BE561A">
        <w:rPr>
          <w:rFonts w:eastAsia="Times New Roman" w:cs="Times New Roman"/>
          <w:b/>
          <w:sz w:val="22"/>
          <w:szCs w:val="20"/>
          <w:lang w:eastAsia="nl-NL"/>
        </w:rPr>
        <w:t xml:space="preserve">Lesbeschrijving </w:t>
      </w:r>
      <w:r w:rsidRPr="00BE561A">
        <w:rPr>
          <w:rFonts w:eastAsia="Times New Roman" w:cs="Times New Roman"/>
          <w:sz w:val="22"/>
          <w:szCs w:val="20"/>
          <w:lang w:eastAsia="nl-NL"/>
        </w:rPr>
        <w:t>(zie toelichting in ‘Leraar worden 1’, p.69 en in ‘Méér dan Onderwijs’ p.303</w:t>
      </w:r>
      <w:r>
        <w:rPr>
          <w:rFonts w:eastAsia="Times New Roman" w:cs="Times New Roman"/>
          <w:sz w:val="22"/>
          <w:szCs w:val="20"/>
          <w:lang w:eastAsia="nl-NL"/>
        </w:rPr>
        <w:t xml:space="preserve"> (7</w:t>
      </w:r>
      <w:r w:rsidRPr="00730B7D">
        <w:rPr>
          <w:rFonts w:eastAsia="Times New Roman" w:cs="Times New Roman"/>
          <w:sz w:val="22"/>
          <w:szCs w:val="20"/>
          <w:vertAlign w:val="superscript"/>
          <w:lang w:eastAsia="nl-NL"/>
        </w:rPr>
        <w:t>e</w:t>
      </w:r>
      <w:r>
        <w:rPr>
          <w:rFonts w:eastAsia="Times New Roman" w:cs="Times New Roman"/>
          <w:sz w:val="22"/>
          <w:szCs w:val="20"/>
          <w:lang w:eastAsia="nl-NL"/>
        </w:rPr>
        <w:t xml:space="preserve"> druk)</w:t>
      </w:r>
    </w:p>
    <w:p w:rsidR="0000366D" w:rsidRPr="00BE561A" w:rsidRDefault="0000366D" w:rsidP="0000366D">
      <w:pPr>
        <w:spacing w:after="0" w:line="240" w:lineRule="auto"/>
        <w:rPr>
          <w:rFonts w:eastAsia="Times New Roman" w:cs="Times New Roman"/>
          <w:b/>
          <w:sz w:val="22"/>
          <w:szCs w:val="20"/>
          <w:lang w:eastAsia="nl-NL"/>
        </w:rPr>
      </w:pPr>
    </w:p>
    <w:tbl>
      <w:tblPr>
        <w:tblW w:w="14175" w:type="dxa"/>
        <w:tblInd w:w="70" w:type="dxa"/>
        <w:tblLayout w:type="fixed"/>
        <w:tblCellMar>
          <w:left w:w="70" w:type="dxa"/>
          <w:right w:w="70" w:type="dxa"/>
        </w:tblCellMar>
        <w:tblLook w:val="0000" w:firstRow="0" w:lastRow="0" w:firstColumn="0" w:lastColumn="0" w:noHBand="0" w:noVBand="0"/>
      </w:tblPr>
      <w:tblGrid>
        <w:gridCol w:w="3969"/>
        <w:gridCol w:w="4678"/>
        <w:gridCol w:w="4678"/>
        <w:gridCol w:w="850"/>
      </w:tblGrid>
      <w:tr w:rsidR="0000366D" w:rsidRPr="00BE561A" w:rsidTr="0097005F">
        <w:trPr>
          <w:trHeight w:val="320"/>
        </w:trPr>
        <w:tc>
          <w:tcPr>
            <w:tcW w:w="3969" w:type="dxa"/>
            <w:tcBorders>
              <w:top w:val="single" w:sz="2" w:space="0" w:color="auto"/>
              <w:left w:val="single" w:sz="2" w:space="0" w:color="auto"/>
              <w:bottom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Aanbod </w:t>
            </w:r>
          </w:p>
        </w:tc>
        <w:tc>
          <w:tcPr>
            <w:tcW w:w="10206" w:type="dxa"/>
            <w:gridSpan w:val="3"/>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Interactie</w:t>
            </w:r>
          </w:p>
        </w:tc>
      </w:tr>
      <w:tr w:rsidR="0000366D" w:rsidRPr="00BE561A" w:rsidTr="0097005F">
        <w:trPr>
          <w:trHeight w:val="282"/>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i/>
                <w:sz w:val="18"/>
                <w:szCs w:val="20"/>
                <w:lang w:eastAsia="nl-NL"/>
              </w:rPr>
            </w:pPr>
            <w:r w:rsidRPr="00BE561A">
              <w:rPr>
                <w:rFonts w:eastAsia="Times New Roman" w:cs="Times New Roman"/>
                <w:b/>
                <w:i/>
                <w:sz w:val="18"/>
                <w:szCs w:val="20"/>
                <w:lang w:eastAsia="nl-NL"/>
              </w:rPr>
              <w:t>Als je les volgens een ander didactisch model verloopt, dan pas je de lesbeschrijving aan!</w:t>
            </w:r>
          </w:p>
        </w:tc>
        <w:tc>
          <w:tcPr>
            <w:tcW w:w="4678" w:type="dxa"/>
            <w:tcBorders>
              <w:top w:val="single" w:sz="2" w:space="0" w:color="auto"/>
              <w:left w:val="single" w:sz="2" w:space="0" w:color="auto"/>
              <w:bottom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 ik? (In kernzinnen formuleren)</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b/>
                <w:sz w:val="18"/>
                <w:szCs w:val="20"/>
                <w:lang w:eastAsia="nl-NL"/>
              </w:rPr>
              <w:t>Wat doen de leerlingen?</w:t>
            </w:r>
          </w:p>
        </w:tc>
        <w:tc>
          <w:tcPr>
            <w:tcW w:w="850"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Tijd</w:t>
            </w:r>
          </w:p>
        </w:tc>
      </w:tr>
      <w:tr w:rsidR="0000366D" w:rsidRPr="00BE561A" w:rsidTr="0097005F">
        <w:tc>
          <w:tcPr>
            <w:tcW w:w="3969" w:type="dxa"/>
            <w:tcBorders>
              <w:top w:val="single" w:sz="2" w:space="0" w:color="auto"/>
              <w:left w:val="single" w:sz="2" w:space="0" w:color="auto"/>
              <w:right w:val="single" w:sz="2" w:space="0" w:color="auto"/>
            </w:tcBorders>
            <w:shd w:val="clear" w:color="auto" w:fill="EAF1DD" w:themeFill="accent3" w:themeFillTint="33"/>
          </w:tcPr>
          <w:p w:rsidR="0000366D" w:rsidRPr="00BE561A" w:rsidRDefault="0000366D" w:rsidP="0097005F">
            <w:pPr>
              <w:spacing w:after="0" w:line="240" w:lineRule="auto"/>
              <w:rPr>
                <w:rFonts w:eastAsia="Times New Roman" w:cs="Times New Roman"/>
                <w:b/>
                <w:sz w:val="18"/>
                <w:szCs w:val="20"/>
                <w:lang w:eastAsia="nl-NL"/>
              </w:rPr>
            </w:pPr>
            <w:r w:rsidRPr="00BE561A">
              <w:rPr>
                <w:rFonts w:eastAsia="Times New Roman" w:cs="Times New Roman"/>
                <w:b/>
                <w:sz w:val="18"/>
                <w:szCs w:val="20"/>
                <w:lang w:eastAsia="nl-NL"/>
              </w:rPr>
              <w:t>Start van de les/oriëntatie</w:t>
            </w:r>
          </w:p>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(pakkende lesopening, terugblik, presenteren van het onderwerp, activeren voorkennis en aandacht richten op de doelen van de les)</w:t>
            </w:r>
          </w:p>
        </w:tc>
        <w:tc>
          <w:tcPr>
            <w:tcW w:w="4678" w:type="dxa"/>
            <w:tcBorders>
              <w:top w:val="single" w:sz="2" w:space="0" w:color="auto"/>
              <w:lef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van meneer </w:t>
            </w:r>
            <w:proofErr w:type="spellStart"/>
            <w:r>
              <w:rPr>
                <w:rFonts w:eastAsia="Times New Roman" w:cs="Times New Roman"/>
                <w:sz w:val="18"/>
                <w:szCs w:val="20"/>
                <w:lang w:eastAsia="nl-NL"/>
              </w:rPr>
              <w:t>Tortellini</w:t>
            </w:r>
            <w:proofErr w:type="spellEnd"/>
          </w:p>
        </w:tc>
        <w:tc>
          <w:tcPr>
            <w:tcW w:w="4678" w:type="dxa"/>
            <w:tcBorders>
              <w:top w:val="single" w:sz="2" w:space="0" w:color="auto"/>
              <w:left w:val="single" w:sz="2" w:space="0" w:color="auto"/>
              <w:bottom w:val="single" w:sz="2" w:space="0" w:color="auto"/>
              <w:righ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luisteren naar de brief </w:t>
            </w:r>
          </w:p>
        </w:tc>
        <w:tc>
          <w:tcPr>
            <w:tcW w:w="850" w:type="dxa"/>
            <w:tcBorders>
              <w:top w:val="single" w:sz="2" w:space="0" w:color="auto"/>
              <w:left w:val="single" w:sz="2" w:space="0" w:color="auto"/>
              <w:bottom w:val="single" w:sz="2" w:space="0" w:color="auto"/>
              <w:righ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2</w:t>
            </w:r>
          </w:p>
        </w:tc>
      </w:tr>
      <w:tr w:rsidR="0000366D" w:rsidRPr="00BE561A" w:rsidTr="0097005F">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Instructie</w:t>
            </w:r>
          </w:p>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(interactieve instructie; geven van informatie en uitleg in kleine stappen)</w:t>
            </w:r>
          </w:p>
        </w:tc>
        <w:tc>
          <w:tcPr>
            <w:tcW w:w="4678" w:type="dxa"/>
            <w:tcBorders>
              <w:top w:val="single" w:sz="4" w:space="0" w:color="auto"/>
              <w:left w:val="nil"/>
              <w:bottom w:val="single" w:sz="2" w:space="0" w:color="auto"/>
              <w:right w:val="single" w:sz="4"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leid het gesprek over de oplossingen</w:t>
            </w:r>
          </w:p>
        </w:tc>
        <w:tc>
          <w:tcPr>
            <w:tcW w:w="4678" w:type="dxa"/>
            <w:tcBorders>
              <w:top w:val="single" w:sz="2" w:space="0" w:color="auto"/>
              <w:left w:val="nil"/>
              <w:bottom w:val="single" w:sz="2" w:space="0" w:color="auto"/>
              <w:right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verzinnen oplossingen voor het probleem van meneer </w:t>
            </w:r>
            <w:proofErr w:type="spellStart"/>
            <w:r>
              <w:rPr>
                <w:rFonts w:eastAsia="Times New Roman" w:cs="Times New Roman"/>
                <w:sz w:val="18"/>
                <w:szCs w:val="20"/>
                <w:lang w:eastAsia="nl-NL"/>
              </w:rPr>
              <w:t>Tortelinni</w:t>
            </w:r>
            <w:proofErr w:type="spellEnd"/>
            <w:r w:rsidR="0000366D">
              <w:rPr>
                <w:rFonts w:eastAsia="Times New Roman" w:cs="Times New Roman"/>
                <w:sz w:val="18"/>
                <w:szCs w:val="20"/>
                <w:lang w:eastAsia="nl-NL"/>
              </w:rPr>
              <w:t xml:space="preserve"> </w:t>
            </w:r>
          </w:p>
        </w:tc>
        <w:tc>
          <w:tcPr>
            <w:tcW w:w="850" w:type="dxa"/>
            <w:tcBorders>
              <w:top w:val="single" w:sz="2" w:space="0" w:color="auto"/>
              <w:left w:val="nil"/>
              <w:bottom w:val="single" w:sz="2" w:space="0" w:color="auto"/>
              <w:right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5</w:t>
            </w:r>
          </w:p>
        </w:tc>
      </w:tr>
      <w:tr w:rsidR="0000366D" w:rsidRPr="00BE561A" w:rsidTr="0097005F">
        <w:trPr>
          <w:cantSplit/>
          <w:trHeight w:val="368"/>
        </w:trPr>
        <w:tc>
          <w:tcPr>
            <w:tcW w:w="3969" w:type="dxa"/>
            <w:vMerge w:val="restart"/>
            <w:tcBorders>
              <w:top w:val="single" w:sz="2" w:space="0" w:color="auto"/>
              <w:left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Begeleide </w:t>
            </w:r>
            <w:proofErr w:type="spellStart"/>
            <w:r w:rsidRPr="00BE561A">
              <w:rPr>
                <w:rFonts w:eastAsia="Times New Roman" w:cs="Times New Roman"/>
                <w:b/>
                <w:sz w:val="18"/>
                <w:szCs w:val="20"/>
                <w:lang w:eastAsia="nl-NL"/>
              </w:rPr>
              <w:t>inoefening</w:t>
            </w:r>
            <w:proofErr w:type="spellEnd"/>
          </w:p>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(oefenen van de nieuwe stof onder begeleiding)</w:t>
            </w:r>
          </w:p>
        </w:tc>
        <w:tc>
          <w:tcPr>
            <w:tcW w:w="4678" w:type="dxa"/>
            <w:vMerge w:val="restart"/>
            <w:tcBorders>
              <w:top w:val="single" w:sz="2" w:space="0" w:color="auto"/>
              <w:lef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Ik leg uit wat we gaan doen </w:t>
            </w:r>
          </w:p>
        </w:tc>
        <w:tc>
          <w:tcPr>
            <w:tcW w:w="4678"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Denk aan differentiatie &gt; groepen maken: bijvoorbeeld:</w:t>
            </w:r>
          </w:p>
        </w:tc>
        <w:tc>
          <w:tcPr>
            <w:tcW w:w="850" w:type="dxa"/>
            <w:tcBorders>
              <w:top w:val="single" w:sz="2" w:space="0" w:color="auto"/>
              <w:left w:val="single" w:sz="2" w:space="0" w:color="auto"/>
              <w:righ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p>
        </w:tc>
      </w:tr>
      <w:tr w:rsidR="0000366D" w:rsidRPr="00BE561A" w:rsidTr="0097005F">
        <w:trPr>
          <w:gridAfter w:val="1"/>
          <w:wAfter w:w="850" w:type="dxa"/>
          <w:cantSplit/>
          <w:trHeight w:val="367"/>
        </w:trPr>
        <w:tc>
          <w:tcPr>
            <w:tcW w:w="3969" w:type="dxa"/>
            <w:vMerge/>
            <w:tcBorders>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p>
        </w:tc>
        <w:tc>
          <w:tcPr>
            <w:tcW w:w="4678" w:type="dxa"/>
            <w:vMerge/>
            <w:tcBorders>
              <w:left w:val="single" w:sz="2" w:space="0" w:color="auto"/>
              <w:bottom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p>
        </w:tc>
        <w:tc>
          <w:tcPr>
            <w:tcW w:w="4678" w:type="dxa"/>
            <w:tcBorders>
              <w:left w:val="single" w:sz="2" w:space="0" w:color="auto"/>
              <w:bottom w:val="single" w:sz="2" w:space="0" w:color="auto"/>
              <w:right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gaan zelf kiezen op het kiesbord en twee leerlingen gaan aan de slag met de menukaart</w:t>
            </w:r>
          </w:p>
        </w:tc>
      </w:tr>
      <w:tr w:rsidR="0000366D" w:rsidRPr="00BE561A" w:rsidTr="0097005F">
        <w:trPr>
          <w:cantSplit/>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 xml:space="preserve">Zelfstandige verwerking </w:t>
            </w:r>
          </w:p>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(er wordt door de leerlingen gewerkt aan het bereiken van de lesdoelen en evt. verlengde instructie. Wat doen de leerlingen die eerder klaar zijn met een opdracht/de les?)</w:t>
            </w:r>
          </w:p>
        </w:tc>
        <w:tc>
          <w:tcPr>
            <w:tcW w:w="4678" w:type="dxa"/>
            <w:tcBorders>
              <w:top w:val="single" w:sz="2" w:space="0" w:color="auto"/>
              <w:left w:val="single" w:sz="2" w:space="0" w:color="auto"/>
              <w:bottom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p>
        </w:tc>
        <w:tc>
          <w:tcPr>
            <w:tcW w:w="4678" w:type="dxa"/>
            <w:tcBorders>
              <w:top w:val="single" w:sz="2" w:space="0" w:color="auto"/>
              <w:left w:val="single" w:sz="2" w:space="0" w:color="auto"/>
              <w:bottom w:val="single" w:sz="2" w:space="0" w:color="auto"/>
              <w:right w:val="single" w:sz="2" w:space="0" w:color="auto"/>
            </w:tcBorders>
          </w:tcPr>
          <w:p w:rsidR="0000366D" w:rsidRPr="00BE561A" w:rsidRDefault="0000366D" w:rsidP="00B72A8E">
            <w:p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De kinderen gaan in tweetallen aan de slag </w:t>
            </w:r>
          </w:p>
        </w:tc>
        <w:tc>
          <w:tcPr>
            <w:tcW w:w="850" w:type="dxa"/>
            <w:tcBorders>
              <w:top w:val="single" w:sz="2" w:space="0" w:color="auto"/>
              <w:left w:val="single" w:sz="2" w:space="0" w:color="auto"/>
              <w:bottom w:val="single" w:sz="2" w:space="0" w:color="auto"/>
              <w:right w:val="single" w:sz="2" w:space="0" w:color="auto"/>
            </w:tcBorders>
          </w:tcPr>
          <w:p w:rsidR="0000366D" w:rsidRPr="00BE561A" w:rsidRDefault="0000366D" w:rsidP="0097005F">
            <w:pPr>
              <w:spacing w:before="60" w:after="60" w:line="240" w:lineRule="auto"/>
              <w:rPr>
                <w:rFonts w:eastAsia="Times New Roman" w:cs="Times New Roman"/>
                <w:sz w:val="18"/>
                <w:szCs w:val="20"/>
                <w:lang w:eastAsia="nl-NL"/>
              </w:rPr>
            </w:pPr>
          </w:p>
        </w:tc>
      </w:tr>
      <w:tr w:rsidR="0000366D" w:rsidRPr="00BE561A" w:rsidTr="0097005F">
        <w:trPr>
          <w:trHeight w:val="1189"/>
        </w:trPr>
        <w:tc>
          <w:tcPr>
            <w:tcW w:w="3969"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spacing w:before="60" w:after="60" w:line="240" w:lineRule="auto"/>
              <w:rPr>
                <w:rFonts w:eastAsia="Times New Roman" w:cs="Times New Roman"/>
                <w:b/>
                <w:sz w:val="18"/>
                <w:szCs w:val="20"/>
                <w:lang w:eastAsia="nl-NL"/>
              </w:rPr>
            </w:pPr>
            <w:r w:rsidRPr="00BE561A">
              <w:rPr>
                <w:rFonts w:eastAsia="Times New Roman" w:cs="Times New Roman"/>
                <w:b/>
                <w:sz w:val="18"/>
                <w:szCs w:val="20"/>
                <w:lang w:eastAsia="nl-NL"/>
              </w:rPr>
              <w:t>Afsluiting</w:t>
            </w:r>
          </w:p>
          <w:p w:rsidR="0000366D" w:rsidRPr="00BE561A" w:rsidRDefault="0000366D" w:rsidP="0097005F">
            <w:pPr>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(nabespreken van proces en/of product met de kinderen en afsluiting van de les)</w:t>
            </w:r>
          </w:p>
        </w:tc>
        <w:tc>
          <w:tcPr>
            <w:tcW w:w="4678" w:type="dxa"/>
            <w:tcBorders>
              <w:top w:val="single" w:sz="2" w:space="0" w:color="auto"/>
              <w:left w:val="single" w:sz="2" w:space="0" w:color="auto"/>
              <w:bottom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Ik klap in mijn handen en we gaan opruimen</w:t>
            </w:r>
          </w:p>
        </w:tc>
        <w:tc>
          <w:tcPr>
            <w:tcW w:w="4678" w:type="dxa"/>
            <w:tcBorders>
              <w:top w:val="single" w:sz="2" w:space="0" w:color="auto"/>
              <w:left w:val="single" w:sz="2" w:space="0" w:color="auto"/>
              <w:bottom w:val="single" w:sz="2" w:space="0" w:color="auto"/>
              <w:right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De kinderen ruimen hun spullen op en gaan weer zitten op hun plek</w:t>
            </w:r>
          </w:p>
        </w:tc>
        <w:tc>
          <w:tcPr>
            <w:tcW w:w="850" w:type="dxa"/>
            <w:tcBorders>
              <w:top w:val="single" w:sz="2" w:space="0" w:color="auto"/>
              <w:left w:val="single" w:sz="2" w:space="0" w:color="auto"/>
              <w:bottom w:val="single" w:sz="2" w:space="0" w:color="auto"/>
              <w:right w:val="single" w:sz="2" w:space="0" w:color="auto"/>
            </w:tcBorders>
          </w:tcPr>
          <w:p w:rsidR="0000366D" w:rsidRPr="00BE561A" w:rsidRDefault="00B72A8E" w:rsidP="0097005F">
            <w:pPr>
              <w:spacing w:before="60" w:after="60" w:line="240" w:lineRule="auto"/>
              <w:rPr>
                <w:rFonts w:eastAsia="Times New Roman" w:cs="Times New Roman"/>
                <w:sz w:val="18"/>
                <w:szCs w:val="20"/>
                <w:lang w:eastAsia="nl-NL"/>
              </w:rPr>
            </w:pPr>
            <w:r>
              <w:rPr>
                <w:rFonts w:eastAsia="Times New Roman" w:cs="Times New Roman"/>
                <w:sz w:val="18"/>
                <w:szCs w:val="20"/>
                <w:lang w:eastAsia="nl-NL"/>
              </w:rPr>
              <w:t>7</w:t>
            </w:r>
          </w:p>
        </w:tc>
      </w:tr>
    </w:tbl>
    <w:p w:rsidR="0000366D" w:rsidRPr="00BE561A" w:rsidRDefault="0000366D" w:rsidP="0000366D">
      <w:pPr>
        <w:spacing w:after="0" w:line="240" w:lineRule="auto"/>
        <w:rPr>
          <w:rFonts w:eastAsia="Times New Roman" w:cs="Times New Roman"/>
          <w:b/>
          <w:sz w:val="24"/>
          <w:szCs w:val="20"/>
          <w:lang w:eastAsia="nl-NL"/>
        </w:rPr>
      </w:pPr>
    </w:p>
    <w:p w:rsidR="0000366D" w:rsidRPr="00BE561A" w:rsidRDefault="0000366D" w:rsidP="0000366D">
      <w:pPr>
        <w:rPr>
          <w:rFonts w:eastAsia="Times New Roman" w:cs="Times New Roman"/>
          <w:b/>
          <w:sz w:val="22"/>
          <w:lang w:eastAsia="nl-NL"/>
        </w:rPr>
      </w:pPr>
      <w:r w:rsidRPr="00BE561A">
        <w:rPr>
          <w:rFonts w:eastAsia="Times New Roman" w:cs="Times New Roman"/>
          <w:b/>
          <w:sz w:val="22"/>
          <w:lang w:eastAsia="nl-NL"/>
        </w:rPr>
        <w:br w:type="page"/>
      </w:r>
    </w:p>
    <w:p w:rsidR="0000366D" w:rsidRPr="00BE561A" w:rsidRDefault="0000366D" w:rsidP="0000366D">
      <w:pPr>
        <w:spacing w:after="0" w:line="240" w:lineRule="auto"/>
        <w:rPr>
          <w:rFonts w:eastAsia="Times New Roman" w:cs="Times New Roman"/>
          <w:sz w:val="22"/>
          <w:lang w:eastAsia="nl-NL"/>
        </w:rPr>
      </w:pPr>
      <w:r w:rsidRPr="00BE561A">
        <w:rPr>
          <w:rFonts w:eastAsia="Times New Roman" w:cs="Times New Roman"/>
          <w:b/>
          <w:sz w:val="22"/>
          <w:lang w:eastAsia="nl-NL"/>
        </w:rPr>
        <w:t>Organisatie en planning</w:t>
      </w:r>
    </w:p>
    <w:tbl>
      <w:tblPr>
        <w:tblW w:w="14175"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969"/>
        <w:gridCol w:w="10206"/>
      </w:tblGrid>
      <w:tr w:rsidR="0000366D" w:rsidRPr="00BE561A" w:rsidTr="0097005F">
        <w:trPr>
          <w:cantSplit/>
          <w:trHeight w:val="530"/>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Welke technologische hulpmiddelen zet je in op leerkrachtniveau en/of </w:t>
            </w:r>
            <w:proofErr w:type="spellStart"/>
            <w:r>
              <w:rPr>
                <w:rFonts w:eastAsia="Times New Roman" w:cs="Times New Roman"/>
                <w:sz w:val="18"/>
                <w:szCs w:val="20"/>
                <w:lang w:eastAsia="nl-NL"/>
              </w:rPr>
              <w:t>leerlingniveau</w:t>
            </w:r>
            <w:proofErr w:type="spellEnd"/>
            <w:r>
              <w:rPr>
                <w:rFonts w:eastAsia="Times New Roman" w:cs="Times New Roman"/>
                <w:sz w:val="18"/>
                <w:szCs w:val="20"/>
                <w:lang w:eastAsia="nl-NL"/>
              </w:rPr>
              <w:t>?</w:t>
            </w:r>
          </w:p>
        </w:tc>
        <w:tc>
          <w:tcPr>
            <w:tcW w:w="10206" w:type="dxa"/>
            <w:tcBorders>
              <w:bottom w:val="single" w:sz="2" w:space="0" w:color="auto"/>
            </w:tcBorders>
            <w:shd w:val="clear" w:color="auto" w:fill="FFFFFF"/>
          </w:tcPr>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rPr>
          <w:cantSplit/>
          <w:trHeight w:val="530"/>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w:t>
            </w:r>
            <w:r>
              <w:rPr>
                <w:rFonts w:eastAsia="Times New Roman" w:cs="Times New Roman"/>
                <w:sz w:val="18"/>
                <w:szCs w:val="20"/>
                <w:lang w:eastAsia="nl-NL"/>
              </w:rPr>
              <w:t xml:space="preserve"> andere </w:t>
            </w:r>
            <w:r w:rsidRPr="00BE561A">
              <w:rPr>
                <w:rFonts w:eastAsia="Times New Roman" w:cs="Times New Roman"/>
                <w:sz w:val="18"/>
                <w:szCs w:val="20"/>
                <w:lang w:eastAsia="nl-NL"/>
              </w:rPr>
              <w:t>materialen, leer- en hulpmiddelen gebruik je? Wat leg je voor aanvang van de les klaar? Wat zet je op het (</w:t>
            </w:r>
            <w:proofErr w:type="spellStart"/>
            <w:r w:rsidRPr="00BE561A">
              <w:rPr>
                <w:rFonts w:eastAsia="Times New Roman" w:cs="Times New Roman"/>
                <w:sz w:val="18"/>
                <w:szCs w:val="20"/>
                <w:lang w:eastAsia="nl-NL"/>
              </w:rPr>
              <w:t>digi</w:t>
            </w:r>
            <w:proofErr w:type="spellEnd"/>
            <w:r w:rsidRPr="00BE561A">
              <w:rPr>
                <w:rFonts w:eastAsia="Times New Roman" w:cs="Times New Roman"/>
                <w:sz w:val="18"/>
                <w:szCs w:val="20"/>
                <w:lang w:eastAsia="nl-NL"/>
              </w:rPr>
              <w:t>)bord?</w:t>
            </w:r>
          </w:p>
        </w:tc>
        <w:tc>
          <w:tcPr>
            <w:tcW w:w="10206" w:type="dxa"/>
            <w:tcBorders>
              <w:bottom w:val="single" w:sz="2" w:space="0" w:color="auto"/>
            </w:tcBorders>
            <w:shd w:val="clear" w:color="auto" w:fill="FFFFFF"/>
          </w:tcPr>
          <w:p w:rsidR="00B72A8E" w:rsidRDefault="0000366D"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Brief meneer </w:t>
            </w:r>
            <w:proofErr w:type="spellStart"/>
            <w:r>
              <w:rPr>
                <w:rFonts w:eastAsia="Times New Roman" w:cs="Times New Roman"/>
                <w:sz w:val="18"/>
                <w:szCs w:val="20"/>
                <w:lang w:eastAsia="nl-NL"/>
              </w:rPr>
              <w:t>Tortelinni.</w:t>
            </w:r>
            <w:proofErr w:type="spellEnd"/>
          </w:p>
          <w:p w:rsidR="0000366D"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Potloden </w:t>
            </w:r>
          </w:p>
          <w:p w:rsidR="00B72A8E"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Schrijfhoek </w:t>
            </w:r>
          </w:p>
          <w:p w:rsidR="0000366D"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Folders</w:t>
            </w:r>
          </w:p>
          <w:p w:rsidR="00B72A8E"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Plaksel</w:t>
            </w:r>
          </w:p>
          <w:p w:rsidR="00B72A8E"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Scharen </w:t>
            </w:r>
          </w:p>
          <w:p w:rsidR="00B72A8E" w:rsidRPr="00BE561A" w:rsidRDefault="00B72A8E"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Papier </w:t>
            </w:r>
          </w:p>
        </w:tc>
      </w:tr>
      <w:tr w:rsidR="0000366D" w:rsidRPr="00BE561A" w:rsidTr="0097005F">
        <w:trPr>
          <w:cantSplit/>
          <w:trHeight w:val="568"/>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Wat regel je in de dagen voor de les?</w:t>
            </w: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00366D" w:rsidRPr="00BE561A" w:rsidRDefault="00ED2A8F"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w:t>
            </w:r>
          </w:p>
        </w:tc>
      </w:tr>
      <w:tr w:rsidR="0000366D" w:rsidRPr="00BE561A" w:rsidTr="0097005F">
        <w:trPr>
          <w:cantSplit/>
          <w:trHeight w:val="448"/>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Welke groeperings- en werkvormen gebruik je? </w:t>
            </w:r>
          </w:p>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Hoe organiseer je de wisseling van opstelling?</w:t>
            </w: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00366D" w:rsidRPr="00BE561A" w:rsidRDefault="0000366D"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tweetallen</w:t>
            </w:r>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rPr>
          <w:cantSplit/>
          <w:trHeight w:val="448"/>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regels en afspraken hanteer je tijdens de les? (o.a. tijdens het samenwerken)</w:t>
            </w: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ED2A8F" w:rsidRDefault="00ED2A8F" w:rsidP="0097005F">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Je werkt samen </w:t>
            </w:r>
          </w:p>
          <w:p w:rsidR="0000366D" w:rsidRPr="005D425D" w:rsidRDefault="00ED2A8F" w:rsidP="0097005F">
            <w:pPr>
              <w:pStyle w:val="Lijstalinea"/>
              <w:keepLines/>
              <w:numPr>
                <w:ilvl w:val="0"/>
                <w:numId w:val="2"/>
              </w:numPr>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Je maakt een menu kaart met plaatjes en woorden </w:t>
            </w:r>
            <w:r w:rsidR="0000366D">
              <w:rPr>
                <w:rFonts w:eastAsia="Times New Roman" w:cs="Times New Roman"/>
                <w:sz w:val="18"/>
                <w:szCs w:val="20"/>
                <w:lang w:eastAsia="nl-NL"/>
              </w:rPr>
              <w:t xml:space="preserve"> </w:t>
            </w:r>
          </w:p>
        </w:tc>
      </w:tr>
      <w:tr w:rsidR="0000366D" w:rsidRPr="00BE561A" w:rsidTr="0097005F">
        <w:trPr>
          <w:cantSplit/>
          <w:trHeight w:val="448"/>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Waar leggen de leerlingen hun producten neer?</w:t>
            </w:r>
          </w:p>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00366D" w:rsidRPr="00BE561A" w:rsidRDefault="00ED2A8F"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In de map in de schrijfhoek</w:t>
            </w:r>
          </w:p>
        </w:tc>
      </w:tr>
      <w:tr w:rsidR="0000366D" w:rsidRPr="00BE561A" w:rsidTr="0097005F">
        <w:trPr>
          <w:cantSplit/>
          <w:trHeight w:val="448"/>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Wie ruimt wat op? Waar en hoe worden gebruikte materialen opgeborgen? </w:t>
            </w: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Borders>
              <w:bottom w:val="single" w:sz="2" w:space="0" w:color="auto"/>
            </w:tcBorders>
            <w:shd w:val="clear" w:color="auto" w:fill="FFFFFF"/>
          </w:tcPr>
          <w:p w:rsidR="0000366D" w:rsidRPr="00BE561A" w:rsidRDefault="00ED2A8F"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De schrijfhoek doet hun menukaart in de map als die af is</w:t>
            </w:r>
            <w:bookmarkStart w:id="2" w:name="_GoBack"/>
            <w:bookmarkEnd w:id="2"/>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rPr>
          <w:cantSplit/>
        </w:trPr>
        <w:tc>
          <w:tcPr>
            <w:tcW w:w="3969" w:type="dxa"/>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Hoe organiseer je de lesovergang naar de volgende les? </w:t>
            </w:r>
          </w:p>
          <w:p w:rsidR="0000366D" w:rsidRPr="00BE561A" w:rsidRDefault="0000366D" w:rsidP="0097005F">
            <w:pPr>
              <w:keepLines/>
              <w:spacing w:before="60" w:after="60" w:line="240" w:lineRule="auto"/>
              <w:rPr>
                <w:rFonts w:eastAsia="Times New Roman" w:cs="Times New Roman"/>
                <w:sz w:val="18"/>
                <w:szCs w:val="20"/>
                <w:lang w:eastAsia="nl-NL"/>
              </w:rPr>
            </w:pPr>
          </w:p>
        </w:tc>
        <w:tc>
          <w:tcPr>
            <w:tcW w:w="10206" w:type="dxa"/>
          </w:tcPr>
          <w:p w:rsidR="0000366D" w:rsidRPr="00BE561A" w:rsidRDefault="0000366D" w:rsidP="0097005F">
            <w:pPr>
              <w:keepLines/>
              <w:spacing w:before="60" w:after="60" w:line="240" w:lineRule="auto"/>
              <w:rPr>
                <w:rFonts w:eastAsia="Times New Roman" w:cs="Times New Roman"/>
                <w:sz w:val="18"/>
                <w:szCs w:val="20"/>
                <w:lang w:eastAsia="nl-NL"/>
              </w:rPr>
            </w:pPr>
            <w:r>
              <w:rPr>
                <w:rFonts w:eastAsia="Times New Roman" w:cs="Times New Roman"/>
                <w:sz w:val="18"/>
                <w:szCs w:val="20"/>
                <w:lang w:eastAsia="nl-NL"/>
              </w:rPr>
              <w:t xml:space="preserve">Alles wordt opgeruimd en de kinderen kunnen daarna naar huis. </w:t>
            </w:r>
          </w:p>
        </w:tc>
      </w:tr>
    </w:tbl>
    <w:p w:rsidR="0000366D" w:rsidRPr="00BE561A" w:rsidRDefault="0000366D" w:rsidP="0000366D">
      <w:pPr>
        <w:rPr>
          <w:rFonts w:eastAsia="Times New Roman" w:cs="Times New Roman"/>
          <w:b/>
          <w:sz w:val="22"/>
          <w:lang w:eastAsia="nl-NL"/>
        </w:rPr>
      </w:pPr>
    </w:p>
    <w:p w:rsidR="0000366D" w:rsidRPr="00BE561A" w:rsidRDefault="0000366D" w:rsidP="0000366D">
      <w:pPr>
        <w:rPr>
          <w:rFonts w:eastAsia="Times New Roman" w:cs="Times New Roman"/>
          <w:b/>
          <w:sz w:val="22"/>
          <w:szCs w:val="20"/>
          <w:lang w:eastAsia="nl-NL"/>
        </w:rPr>
      </w:pPr>
      <w:r w:rsidRPr="00BE561A">
        <w:rPr>
          <w:rFonts w:eastAsia="Times New Roman" w:cs="Times New Roman"/>
          <w:b/>
          <w:sz w:val="22"/>
          <w:szCs w:val="20"/>
          <w:lang w:eastAsia="nl-NL"/>
        </w:rPr>
        <w:br w:type="page"/>
      </w:r>
    </w:p>
    <w:p w:rsidR="0000366D" w:rsidRPr="00BE561A" w:rsidRDefault="0000366D" w:rsidP="0000366D">
      <w:pPr>
        <w:spacing w:after="0" w:line="240" w:lineRule="auto"/>
        <w:rPr>
          <w:rFonts w:eastAsia="Times New Roman" w:cs="Times New Roman"/>
          <w:b/>
          <w:sz w:val="22"/>
          <w:szCs w:val="20"/>
          <w:lang w:eastAsia="nl-NL"/>
        </w:rPr>
      </w:pPr>
      <w:r w:rsidRPr="00BE561A">
        <w:rPr>
          <w:rFonts w:eastAsia="Times New Roman" w:cs="Times New Roman"/>
          <w:b/>
          <w:sz w:val="22"/>
          <w:szCs w:val="20"/>
          <w:lang w:eastAsia="nl-NL"/>
        </w:rPr>
        <w:t>Reflectie en evaluatie</w:t>
      </w:r>
    </w:p>
    <w:tbl>
      <w:tblPr>
        <w:tblW w:w="1417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5"/>
      </w:tblGrid>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goed gingen:</w:t>
            </w:r>
          </w:p>
        </w:tc>
      </w:tr>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FFFFFF"/>
          </w:tcPr>
          <w:p w:rsidR="0000366D" w:rsidRPr="00BE561A" w:rsidRDefault="0000366D" w:rsidP="0097005F">
            <w:pPr>
              <w:spacing w:before="60" w:after="60" w:line="240" w:lineRule="auto"/>
              <w:rPr>
                <w:rFonts w:eastAsia="Times New Roman"/>
                <w:sz w:val="18"/>
                <w:szCs w:val="20"/>
                <w:lang w:eastAsia="nl-NL"/>
              </w:rPr>
            </w:pPr>
          </w:p>
          <w:p w:rsidR="0000366D" w:rsidRPr="00BE561A" w:rsidRDefault="0000366D" w:rsidP="0097005F">
            <w:pPr>
              <w:spacing w:before="60" w:after="60" w:line="240" w:lineRule="auto"/>
              <w:rPr>
                <w:rFonts w:eastAsia="Times New Roman"/>
                <w:sz w:val="18"/>
                <w:szCs w:val="20"/>
                <w:lang w:eastAsia="nl-NL"/>
              </w:rPr>
            </w:pPr>
          </w:p>
        </w:tc>
      </w:tr>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keepNext/>
              <w:keepLines/>
              <w:spacing w:before="60" w:after="60" w:line="240" w:lineRule="auto"/>
              <w:outlineLvl w:val="6"/>
              <w:rPr>
                <w:rFonts w:eastAsiaTheme="majorEastAsia"/>
                <w:iCs/>
                <w:sz w:val="18"/>
                <w:szCs w:val="20"/>
                <w:lang w:eastAsia="nl-NL"/>
              </w:rPr>
            </w:pPr>
            <w:r w:rsidRPr="00BE561A">
              <w:rPr>
                <w:rFonts w:eastAsiaTheme="majorEastAsia"/>
                <w:iCs/>
                <w:sz w:val="18"/>
                <w:szCs w:val="20"/>
                <w:lang w:eastAsia="nl-NL"/>
              </w:rPr>
              <w:t>Noem minimaal drie dingen die in deze les minder goed gingen:</w:t>
            </w:r>
          </w:p>
        </w:tc>
      </w:tr>
      <w:tr w:rsidR="0000366D" w:rsidRPr="00BE561A" w:rsidTr="0097005F">
        <w:tc>
          <w:tcPr>
            <w:tcW w:w="14175" w:type="dxa"/>
            <w:tcBorders>
              <w:top w:val="nil"/>
              <w:bottom w:val="nil"/>
            </w:tcBorders>
          </w:tcPr>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widowControl w:val="0"/>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Kijk eens terug op je persoonlijke aandachtspunten (pop) en beschrijf hoe het is gegaan:</w:t>
            </w:r>
          </w:p>
        </w:tc>
      </w:tr>
      <w:tr w:rsidR="0000366D" w:rsidRPr="00BE561A" w:rsidTr="0097005F">
        <w:tc>
          <w:tcPr>
            <w:tcW w:w="14175" w:type="dxa"/>
            <w:tcBorders>
              <w:top w:val="nil"/>
              <w:bottom w:val="single" w:sz="2" w:space="0" w:color="auto"/>
            </w:tcBorders>
          </w:tcPr>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Hebben de leerlingen de gestelde lesdoelen bereikt? Waarom wel of waarom niet? Op welke wijze heb je actief en betrokken leren gerealiseerd? Hoe was betrokkenheid en actief leren bij de leerlingen zichtbaar? Wat was je eigen rol daarin? Is de leertijd effectief benut? Waar kan winst gehaald worden m.b.t. de effectieve leertijd? Hoe verliep de differentiatie?</w:t>
            </w:r>
          </w:p>
        </w:tc>
      </w:tr>
      <w:tr w:rsidR="0000366D" w:rsidRPr="00BE561A" w:rsidTr="0097005F">
        <w:tc>
          <w:tcPr>
            <w:tcW w:w="14175" w:type="dxa"/>
            <w:tcBorders>
              <w:top w:val="nil"/>
              <w:bottom w:val="nil"/>
            </w:tcBorders>
          </w:tcPr>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c>
          <w:tcPr>
            <w:tcW w:w="14175"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Welke feedback kreeg je</w:t>
            </w:r>
            <w:r>
              <w:rPr>
                <w:rFonts w:eastAsia="Times New Roman" w:cs="Times New Roman"/>
                <w:sz w:val="18"/>
                <w:szCs w:val="20"/>
                <w:lang w:eastAsia="nl-NL"/>
              </w:rPr>
              <w:t xml:space="preserve"> van je praktijkbegeleider</w:t>
            </w:r>
            <w:r w:rsidRPr="00BE561A">
              <w:rPr>
                <w:rFonts w:eastAsia="Times New Roman" w:cs="Times New Roman"/>
                <w:sz w:val="18"/>
                <w:szCs w:val="20"/>
                <w:lang w:eastAsia="nl-NL"/>
              </w:rPr>
              <w:t>?</w:t>
            </w:r>
          </w:p>
        </w:tc>
      </w:tr>
      <w:tr w:rsidR="0000366D" w:rsidRPr="00BE561A" w:rsidTr="0097005F">
        <w:tc>
          <w:tcPr>
            <w:tcW w:w="14175" w:type="dxa"/>
            <w:tcBorders>
              <w:top w:val="nil"/>
              <w:bottom w:val="nil"/>
            </w:tcBorders>
          </w:tcPr>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r>
      <w:tr w:rsidR="0000366D" w:rsidRPr="00BE561A" w:rsidTr="0097005F">
        <w:trPr>
          <w:trHeight w:val="580"/>
        </w:trPr>
        <w:tc>
          <w:tcPr>
            <w:tcW w:w="14175" w:type="dxa"/>
            <w:tcBorders>
              <w:top w:val="single" w:sz="2" w:space="0" w:color="auto"/>
              <w:bottom w:val="single" w:sz="2" w:space="0" w:color="auto"/>
            </w:tcBorders>
            <w:shd w:val="clear" w:color="auto" w:fill="EAF1DD" w:themeFill="accent3" w:themeFillTint="33"/>
          </w:tcPr>
          <w:p w:rsidR="0000366D" w:rsidRPr="00BE561A" w:rsidRDefault="0000366D" w:rsidP="0097005F">
            <w:pPr>
              <w:keepLines/>
              <w:spacing w:before="60" w:after="60" w:line="240" w:lineRule="auto"/>
              <w:rPr>
                <w:rFonts w:eastAsia="Times New Roman" w:cs="Times New Roman"/>
                <w:sz w:val="18"/>
                <w:szCs w:val="20"/>
                <w:lang w:eastAsia="nl-NL"/>
              </w:rPr>
            </w:pPr>
            <w:r w:rsidRPr="00BE561A">
              <w:rPr>
                <w:rFonts w:eastAsia="Times New Roman" w:cs="Times New Roman"/>
                <w:sz w:val="18"/>
                <w:szCs w:val="20"/>
                <w:lang w:eastAsia="nl-NL"/>
              </w:rPr>
              <w:t xml:space="preserve">Beschrijf zo nauwkeurig mogelijk waar je in de komende lessen aan gaat werken; wat wil je verbeteren? Wat wil je verbeteren op het gebied van actief leren en betrokkenheid? Mogelijke aandachtspunten zijn </w:t>
            </w:r>
            <w:proofErr w:type="spellStart"/>
            <w:r w:rsidRPr="00BE561A">
              <w:rPr>
                <w:rFonts w:eastAsia="Times New Roman" w:cs="Times New Roman"/>
                <w:sz w:val="18"/>
                <w:szCs w:val="20"/>
                <w:lang w:eastAsia="nl-NL"/>
              </w:rPr>
              <w:t>vakinhoud</w:t>
            </w:r>
            <w:proofErr w:type="spellEnd"/>
            <w:r w:rsidRPr="00BE561A">
              <w:rPr>
                <w:rFonts w:eastAsia="Times New Roman" w:cs="Times New Roman"/>
                <w:sz w:val="18"/>
                <w:szCs w:val="20"/>
                <w:lang w:eastAsia="nl-NL"/>
              </w:rPr>
              <w:t>, didactiek, interactie en organisatie.</w:t>
            </w:r>
            <w:r w:rsidRPr="00BE561A">
              <w:rPr>
                <w:rFonts w:eastAsia="Times New Roman" w:cs="Times New Roman"/>
                <w:sz w:val="22"/>
                <w:szCs w:val="20"/>
                <w:lang w:eastAsia="nl-NL"/>
              </w:rPr>
              <w:t xml:space="preserve"> </w:t>
            </w:r>
            <w:r w:rsidRPr="00BE561A">
              <w:rPr>
                <w:rFonts w:eastAsia="Times New Roman" w:cs="Times New Roman"/>
                <w:sz w:val="18"/>
                <w:szCs w:val="18"/>
                <w:lang w:eastAsia="nl-NL"/>
              </w:rPr>
              <w:t>Welke literatuur</w:t>
            </w:r>
            <w:r w:rsidRPr="00BE561A">
              <w:rPr>
                <w:rFonts w:eastAsia="Times New Roman" w:cs="Times New Roman"/>
                <w:sz w:val="18"/>
                <w:szCs w:val="20"/>
                <w:lang w:eastAsia="nl-NL"/>
              </w:rPr>
              <w:t xml:space="preserve"> ga je lezen om meer kennis te verkrijgen? </w:t>
            </w:r>
          </w:p>
        </w:tc>
      </w:tr>
      <w:tr w:rsidR="0000366D" w:rsidRPr="00BE561A" w:rsidTr="0097005F">
        <w:tc>
          <w:tcPr>
            <w:tcW w:w="14175" w:type="dxa"/>
            <w:tcBorders>
              <w:top w:val="single" w:sz="2" w:space="0" w:color="auto"/>
            </w:tcBorders>
          </w:tcPr>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p w:rsidR="0000366D" w:rsidRPr="00BE561A" w:rsidRDefault="0000366D" w:rsidP="0097005F">
            <w:pPr>
              <w:keepLines/>
              <w:spacing w:before="60" w:after="60" w:line="240" w:lineRule="auto"/>
              <w:rPr>
                <w:rFonts w:eastAsia="Times New Roman" w:cs="Times New Roman"/>
                <w:sz w:val="18"/>
                <w:szCs w:val="20"/>
                <w:lang w:eastAsia="nl-NL"/>
              </w:rPr>
            </w:pPr>
          </w:p>
        </w:tc>
      </w:tr>
    </w:tbl>
    <w:p w:rsidR="0000366D" w:rsidRPr="00BE561A" w:rsidRDefault="0000366D" w:rsidP="0000366D">
      <w:pPr>
        <w:tabs>
          <w:tab w:val="left" w:pos="5670"/>
        </w:tabs>
        <w:spacing w:after="0" w:line="280" w:lineRule="exact"/>
        <w:rPr>
          <w:rFonts w:eastAsia="Times New Roman" w:cs="Times New Roman"/>
          <w:b/>
          <w:szCs w:val="20"/>
          <w:lang w:eastAsia="nl-NL"/>
        </w:rPr>
      </w:pPr>
    </w:p>
    <w:p w:rsidR="0000366D" w:rsidRPr="00BE561A" w:rsidRDefault="0000366D" w:rsidP="0000366D">
      <w:pPr>
        <w:rPr>
          <w:rFonts w:eastAsia="Times New Roman" w:cs="Times New Roman"/>
          <w:sz w:val="22"/>
          <w:szCs w:val="20"/>
          <w:lang w:eastAsia="nl-NL"/>
        </w:rPr>
      </w:pPr>
      <w:bookmarkStart w:id="3" w:name="_Toc309632570"/>
      <w:bookmarkStart w:id="4" w:name="_Toc329679350"/>
    </w:p>
    <w:p w:rsidR="0000366D" w:rsidRPr="00BE561A" w:rsidRDefault="0000366D" w:rsidP="0000366D">
      <w:pPr>
        <w:rPr>
          <w:rFonts w:eastAsia="Times New Roman" w:cs="Times New Roman"/>
          <w:sz w:val="22"/>
          <w:szCs w:val="20"/>
          <w:lang w:eastAsia="nl-NL"/>
        </w:rPr>
      </w:pPr>
    </w:p>
    <w:bookmarkEnd w:id="3"/>
    <w:bookmarkEnd w:id="4"/>
    <w:p w:rsidR="0000366D" w:rsidRDefault="0000366D" w:rsidP="0000366D"/>
    <w:p w:rsidR="0000366D" w:rsidRDefault="0000366D" w:rsidP="0000366D"/>
    <w:p w:rsidR="00CB57ED" w:rsidRDefault="00CB57ED"/>
    <w:sectPr w:rsidR="00CB57ED" w:rsidSect="00195737">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rsidP="005868DD">
    <w:pPr>
      <w:pStyle w:val="Koptekst"/>
      <w:jc w:val="center"/>
    </w:pPr>
    <w:r>
      <w:rPr>
        <w:noProof/>
        <w:lang w:eastAsia="nl-NL"/>
      </w:rPr>
      <w:drawing>
        <wp:inline distT="0" distB="0" distL="0" distR="0" wp14:anchorId="518BD9D8" wp14:editId="7D311CAA">
          <wp:extent cx="1202690" cy="339725"/>
          <wp:effectExtent l="0" t="0" r="0" b="3175"/>
          <wp:docPr id="9" name="Afbeelding 1" descr="InHolland Huisstijl"/>
          <wp:cNvGraphicFramePr/>
          <a:graphic xmlns:a="http://schemas.openxmlformats.org/drawingml/2006/main">
            <a:graphicData uri="http://schemas.openxmlformats.org/drawingml/2006/picture">
              <pic:pic xmlns:pic="http://schemas.openxmlformats.org/drawingml/2006/picture">
                <pic:nvPicPr>
                  <pic:cNvPr id="9" name="Afbeelding 1" descr="InHolland Huisstijl"/>
                  <pic:cNvPicPr/>
                </pic:nvPicPr>
                <pic:blipFill>
                  <a:blip r:embed="rId1" cstate="print"/>
                  <a:srcRect/>
                  <a:stretch>
                    <a:fillRect/>
                  </a:stretch>
                </pic:blipFill>
                <pic:spPr bwMode="auto">
                  <a:xfrm>
                    <a:off x="0" y="0"/>
                    <a:ext cx="1202690" cy="33972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DD" w:rsidRDefault="00ED2A8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BF1"/>
    <w:multiLevelType w:val="hybridMultilevel"/>
    <w:tmpl w:val="68F87342"/>
    <w:lvl w:ilvl="0" w:tplc="06868E72">
      <w:start w:val="1"/>
      <w:numFmt w:val="bullet"/>
      <w:lvlText w:val="•"/>
      <w:lvlJc w:val="left"/>
      <w:pPr>
        <w:tabs>
          <w:tab w:val="num" w:pos="720"/>
        </w:tabs>
        <w:ind w:left="720" w:hanging="360"/>
      </w:pPr>
      <w:rPr>
        <w:rFonts w:ascii="Arial" w:hAnsi="Arial" w:hint="default"/>
      </w:rPr>
    </w:lvl>
    <w:lvl w:ilvl="1" w:tplc="4F362D9C" w:tentative="1">
      <w:start w:val="1"/>
      <w:numFmt w:val="bullet"/>
      <w:lvlText w:val="•"/>
      <w:lvlJc w:val="left"/>
      <w:pPr>
        <w:tabs>
          <w:tab w:val="num" w:pos="1440"/>
        </w:tabs>
        <w:ind w:left="1440" w:hanging="360"/>
      </w:pPr>
      <w:rPr>
        <w:rFonts w:ascii="Arial" w:hAnsi="Arial" w:hint="default"/>
      </w:rPr>
    </w:lvl>
    <w:lvl w:ilvl="2" w:tplc="28BE7198" w:tentative="1">
      <w:start w:val="1"/>
      <w:numFmt w:val="bullet"/>
      <w:lvlText w:val="•"/>
      <w:lvlJc w:val="left"/>
      <w:pPr>
        <w:tabs>
          <w:tab w:val="num" w:pos="2160"/>
        </w:tabs>
        <w:ind w:left="2160" w:hanging="360"/>
      </w:pPr>
      <w:rPr>
        <w:rFonts w:ascii="Arial" w:hAnsi="Arial" w:hint="default"/>
      </w:rPr>
    </w:lvl>
    <w:lvl w:ilvl="3" w:tplc="54546B64" w:tentative="1">
      <w:start w:val="1"/>
      <w:numFmt w:val="bullet"/>
      <w:lvlText w:val="•"/>
      <w:lvlJc w:val="left"/>
      <w:pPr>
        <w:tabs>
          <w:tab w:val="num" w:pos="2880"/>
        </w:tabs>
        <w:ind w:left="2880" w:hanging="360"/>
      </w:pPr>
      <w:rPr>
        <w:rFonts w:ascii="Arial" w:hAnsi="Arial" w:hint="default"/>
      </w:rPr>
    </w:lvl>
    <w:lvl w:ilvl="4" w:tplc="6096F7DC" w:tentative="1">
      <w:start w:val="1"/>
      <w:numFmt w:val="bullet"/>
      <w:lvlText w:val="•"/>
      <w:lvlJc w:val="left"/>
      <w:pPr>
        <w:tabs>
          <w:tab w:val="num" w:pos="3600"/>
        </w:tabs>
        <w:ind w:left="3600" w:hanging="360"/>
      </w:pPr>
      <w:rPr>
        <w:rFonts w:ascii="Arial" w:hAnsi="Arial" w:hint="default"/>
      </w:rPr>
    </w:lvl>
    <w:lvl w:ilvl="5" w:tplc="6616D0CA" w:tentative="1">
      <w:start w:val="1"/>
      <w:numFmt w:val="bullet"/>
      <w:lvlText w:val="•"/>
      <w:lvlJc w:val="left"/>
      <w:pPr>
        <w:tabs>
          <w:tab w:val="num" w:pos="4320"/>
        </w:tabs>
        <w:ind w:left="4320" w:hanging="360"/>
      </w:pPr>
      <w:rPr>
        <w:rFonts w:ascii="Arial" w:hAnsi="Arial" w:hint="default"/>
      </w:rPr>
    </w:lvl>
    <w:lvl w:ilvl="6" w:tplc="6F2A4002" w:tentative="1">
      <w:start w:val="1"/>
      <w:numFmt w:val="bullet"/>
      <w:lvlText w:val="•"/>
      <w:lvlJc w:val="left"/>
      <w:pPr>
        <w:tabs>
          <w:tab w:val="num" w:pos="5040"/>
        </w:tabs>
        <w:ind w:left="5040" w:hanging="360"/>
      </w:pPr>
      <w:rPr>
        <w:rFonts w:ascii="Arial" w:hAnsi="Arial" w:hint="default"/>
      </w:rPr>
    </w:lvl>
    <w:lvl w:ilvl="7" w:tplc="036C9C94" w:tentative="1">
      <w:start w:val="1"/>
      <w:numFmt w:val="bullet"/>
      <w:lvlText w:val="•"/>
      <w:lvlJc w:val="left"/>
      <w:pPr>
        <w:tabs>
          <w:tab w:val="num" w:pos="5760"/>
        </w:tabs>
        <w:ind w:left="5760" w:hanging="360"/>
      </w:pPr>
      <w:rPr>
        <w:rFonts w:ascii="Arial" w:hAnsi="Arial" w:hint="default"/>
      </w:rPr>
    </w:lvl>
    <w:lvl w:ilvl="8" w:tplc="481E1000" w:tentative="1">
      <w:start w:val="1"/>
      <w:numFmt w:val="bullet"/>
      <w:lvlText w:val="•"/>
      <w:lvlJc w:val="left"/>
      <w:pPr>
        <w:tabs>
          <w:tab w:val="num" w:pos="6480"/>
        </w:tabs>
        <w:ind w:left="6480" w:hanging="360"/>
      </w:pPr>
      <w:rPr>
        <w:rFonts w:ascii="Arial" w:hAnsi="Arial" w:hint="default"/>
      </w:rPr>
    </w:lvl>
  </w:abstractNum>
  <w:abstractNum w:abstractNumId="1">
    <w:nsid w:val="5DD502C9"/>
    <w:multiLevelType w:val="hybridMultilevel"/>
    <w:tmpl w:val="046AB4A0"/>
    <w:lvl w:ilvl="0" w:tplc="A96C00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66D"/>
    <w:rsid w:val="0000366D"/>
    <w:rsid w:val="00AC03E0"/>
    <w:rsid w:val="00B72A8E"/>
    <w:rsid w:val="00CB57ED"/>
    <w:rsid w:val="00ED2A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366D"/>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366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0366D"/>
    <w:rPr>
      <w:rFonts w:ascii="Arial" w:hAnsi="Arial" w:cs="Arial"/>
      <w:sz w:val="20"/>
    </w:rPr>
  </w:style>
  <w:style w:type="paragraph" w:styleId="Voettekst">
    <w:name w:val="footer"/>
    <w:basedOn w:val="Standaard"/>
    <w:link w:val="VoettekstChar"/>
    <w:uiPriority w:val="99"/>
    <w:unhideWhenUsed/>
    <w:rsid w:val="0000366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0366D"/>
    <w:rPr>
      <w:rFonts w:ascii="Arial" w:hAnsi="Arial" w:cs="Arial"/>
      <w:sz w:val="20"/>
    </w:rPr>
  </w:style>
  <w:style w:type="character" w:styleId="Hyperlink">
    <w:name w:val="Hyperlink"/>
    <w:basedOn w:val="Standaardalinea-lettertype"/>
    <w:uiPriority w:val="99"/>
    <w:unhideWhenUsed/>
    <w:rsid w:val="0000366D"/>
    <w:rPr>
      <w:color w:val="0000FF" w:themeColor="hyperlink"/>
      <w:u w:val="single"/>
    </w:rPr>
  </w:style>
  <w:style w:type="paragraph" w:styleId="Geenafstand">
    <w:name w:val="No Spacing"/>
    <w:uiPriority w:val="1"/>
    <w:qFormat/>
    <w:rsid w:val="0000366D"/>
    <w:pPr>
      <w:spacing w:after="0" w:line="240" w:lineRule="auto"/>
    </w:pPr>
  </w:style>
  <w:style w:type="paragraph" w:styleId="Lijstalinea">
    <w:name w:val="List Paragraph"/>
    <w:basedOn w:val="Standaard"/>
    <w:uiPriority w:val="34"/>
    <w:qFormat/>
    <w:rsid w:val="0000366D"/>
    <w:pPr>
      <w:ind w:left="720"/>
      <w:contextualSpacing/>
    </w:pPr>
  </w:style>
  <w:style w:type="paragraph" w:styleId="Ballontekst">
    <w:name w:val="Balloon Text"/>
    <w:basedOn w:val="Standaard"/>
    <w:link w:val="BallontekstChar"/>
    <w:uiPriority w:val="99"/>
    <w:semiHidden/>
    <w:unhideWhenUsed/>
    <w:rsid w:val="000036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6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0366D"/>
    <w:rPr>
      <w:rFonts w:ascii="Arial" w:hAnsi="Arial" w:cs="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0366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0366D"/>
    <w:rPr>
      <w:rFonts w:ascii="Arial" w:hAnsi="Arial" w:cs="Arial"/>
      <w:sz w:val="20"/>
    </w:rPr>
  </w:style>
  <w:style w:type="paragraph" w:styleId="Voettekst">
    <w:name w:val="footer"/>
    <w:basedOn w:val="Standaard"/>
    <w:link w:val="VoettekstChar"/>
    <w:uiPriority w:val="99"/>
    <w:unhideWhenUsed/>
    <w:rsid w:val="0000366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0366D"/>
    <w:rPr>
      <w:rFonts w:ascii="Arial" w:hAnsi="Arial" w:cs="Arial"/>
      <w:sz w:val="20"/>
    </w:rPr>
  </w:style>
  <w:style w:type="character" w:styleId="Hyperlink">
    <w:name w:val="Hyperlink"/>
    <w:basedOn w:val="Standaardalinea-lettertype"/>
    <w:uiPriority w:val="99"/>
    <w:unhideWhenUsed/>
    <w:rsid w:val="0000366D"/>
    <w:rPr>
      <w:color w:val="0000FF" w:themeColor="hyperlink"/>
      <w:u w:val="single"/>
    </w:rPr>
  </w:style>
  <w:style w:type="paragraph" w:styleId="Geenafstand">
    <w:name w:val="No Spacing"/>
    <w:uiPriority w:val="1"/>
    <w:qFormat/>
    <w:rsid w:val="0000366D"/>
    <w:pPr>
      <w:spacing w:after="0" w:line="240" w:lineRule="auto"/>
    </w:pPr>
  </w:style>
  <w:style w:type="paragraph" w:styleId="Lijstalinea">
    <w:name w:val="List Paragraph"/>
    <w:basedOn w:val="Standaard"/>
    <w:uiPriority w:val="34"/>
    <w:qFormat/>
    <w:rsid w:val="0000366D"/>
    <w:pPr>
      <w:ind w:left="720"/>
      <w:contextualSpacing/>
    </w:pPr>
  </w:style>
  <w:style w:type="paragraph" w:styleId="Ballontekst">
    <w:name w:val="Balloon Text"/>
    <w:basedOn w:val="Standaard"/>
    <w:link w:val="BallontekstChar"/>
    <w:uiPriority w:val="99"/>
    <w:semiHidden/>
    <w:unhideWhenUsed/>
    <w:rsid w:val="0000366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036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irzamiekedekovel@hotmail.nl" TargetMode="Externa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1121</Words>
  <Characters>6166</Characters>
  <Application>Microsoft Office Word</Application>
  <DocSecurity>0</DocSecurity>
  <Lines>51</Lines>
  <Paragraphs>14</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Lesvoorbereidingsformulier en evaluatie Fase 2 en 3  ( In jaar 3 en 4 mag waar m</vt:lpstr>
    </vt:vector>
  </TitlesOfParts>
  <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Thirza de Kovel</dc:creator>
  <cp:keywords/>
  <dc:description/>
  <cp:lastModifiedBy>Thirza de Kovel</cp:lastModifiedBy>
  <cp:revision>1</cp:revision>
  <dcterms:created xsi:type="dcterms:W3CDTF">2017-11-05T14:04:00Z</dcterms:created>
  <dcterms:modified xsi:type="dcterms:W3CDTF">2017-11-05T14:36:00Z</dcterms:modified>
</cp:coreProperties>
</file>